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09" w:rsidRPr="00AA5409" w:rsidRDefault="00C67C10" w:rsidP="00C67C10">
      <w:pPr>
        <w:widowControl w:val="0"/>
        <w:tabs>
          <w:tab w:val="num" w:pos="450"/>
        </w:tabs>
        <w:jc w:val="center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4630420</wp:posOffset>
            </wp:positionH>
            <wp:positionV relativeFrom="paragraph">
              <wp:posOffset>-636905</wp:posOffset>
            </wp:positionV>
            <wp:extent cx="1645920" cy="819150"/>
            <wp:effectExtent l="0" t="0" r="0" b="0"/>
            <wp:wrapTight wrapText="bothSides">
              <wp:wrapPolygon edited="0">
                <wp:start x="16750" y="0"/>
                <wp:lineTo x="0" y="6530"/>
                <wp:lineTo x="0" y="20093"/>
                <wp:lineTo x="5000" y="21098"/>
                <wp:lineTo x="6750" y="21098"/>
                <wp:lineTo x="15250" y="21098"/>
                <wp:lineTo x="19000" y="19591"/>
                <wp:lineTo x="18750" y="8037"/>
                <wp:lineTo x="21250" y="4521"/>
                <wp:lineTo x="21250" y="0"/>
                <wp:lineTo x="1675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TERAID_COL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481" w:rsidRDefault="007E6481" w:rsidP="003E1C58">
      <w:pPr>
        <w:widowControl w:val="0"/>
        <w:tabs>
          <w:tab w:val="num" w:pos="450"/>
        </w:tabs>
        <w:jc w:val="center"/>
        <w:rPr>
          <w:rFonts w:ascii="Arial" w:hAnsi="Arial" w:cs="Arial"/>
          <w:b/>
          <w:sz w:val="22"/>
          <w:szCs w:val="24"/>
        </w:rPr>
      </w:pPr>
    </w:p>
    <w:p w:rsidR="00EA17C0" w:rsidRPr="00EA17C0" w:rsidRDefault="00EA17C0" w:rsidP="003E1C58">
      <w:pPr>
        <w:widowControl w:val="0"/>
        <w:tabs>
          <w:tab w:val="num" w:pos="450"/>
        </w:tabs>
        <w:jc w:val="center"/>
        <w:rPr>
          <w:rFonts w:asciiTheme="minorHAnsi" w:hAnsiTheme="minorHAnsi" w:cs="Arial"/>
          <w:b/>
          <w:color w:val="FF5546"/>
          <w:sz w:val="36"/>
          <w:szCs w:val="24"/>
        </w:rPr>
      </w:pPr>
      <w:bookmarkStart w:id="0" w:name="_GoBack"/>
      <w:r w:rsidRPr="00EA17C0">
        <w:rPr>
          <w:rFonts w:asciiTheme="minorHAnsi" w:hAnsiTheme="minorHAnsi" w:cs="Arial"/>
          <w:b/>
          <w:color w:val="FF5546"/>
          <w:sz w:val="36"/>
          <w:szCs w:val="24"/>
        </w:rPr>
        <w:t xml:space="preserve">Monitoring, Evaluation &amp; Reporting Officer, Nigeria JD </w:t>
      </w:r>
    </w:p>
    <w:bookmarkEnd w:id="0"/>
    <w:p w:rsidR="003E1C58" w:rsidRDefault="003E1C58" w:rsidP="003E1C58">
      <w:pPr>
        <w:widowControl w:val="0"/>
        <w:tabs>
          <w:tab w:val="num" w:pos="450"/>
        </w:tabs>
        <w:jc w:val="center"/>
        <w:rPr>
          <w:rFonts w:ascii="Arial" w:hAnsi="Arial" w:cs="Arial"/>
          <w:b/>
          <w:sz w:val="22"/>
          <w:szCs w:val="24"/>
        </w:rPr>
      </w:pPr>
      <w:r w:rsidRPr="00EA17C0">
        <w:rPr>
          <w:rFonts w:asciiTheme="minorHAnsi" w:hAnsiTheme="minorHAnsi" w:cs="Arial"/>
          <w:b/>
          <w:color w:val="FF5546"/>
          <w:sz w:val="36"/>
          <w:szCs w:val="24"/>
        </w:rPr>
        <w:t>JOB DESCRIPTION</w:t>
      </w:r>
    </w:p>
    <w:p w:rsidR="00A05917" w:rsidRPr="0060330C" w:rsidRDefault="00A05917" w:rsidP="003E1C58">
      <w:pPr>
        <w:jc w:val="center"/>
        <w:rPr>
          <w:rFonts w:ascii="Arial" w:hAnsi="Arial" w:cs="Arial"/>
          <w:b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6457"/>
      </w:tblGrid>
      <w:tr w:rsidR="00A05917" w:rsidRPr="00EA17C0" w:rsidTr="00A059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17" w:rsidRPr="00EA17C0" w:rsidRDefault="00A059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17C0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17" w:rsidRPr="00EA17C0" w:rsidRDefault="007E6481" w:rsidP="00D4184E">
            <w:pPr>
              <w:rPr>
                <w:rFonts w:ascii="Arial" w:hAnsi="Arial" w:cs="Arial"/>
                <w:sz w:val="24"/>
                <w:szCs w:val="24"/>
              </w:rPr>
            </w:pPr>
            <w:r w:rsidRPr="00EA17C0">
              <w:rPr>
                <w:rFonts w:ascii="Arial" w:hAnsi="Arial" w:cs="Arial"/>
                <w:sz w:val="24"/>
                <w:szCs w:val="24"/>
              </w:rPr>
              <w:t xml:space="preserve">Monitoring, </w:t>
            </w:r>
            <w:r w:rsidR="00D4184E" w:rsidRPr="00EA17C0">
              <w:rPr>
                <w:rFonts w:ascii="Arial" w:hAnsi="Arial" w:cs="Arial"/>
                <w:sz w:val="24"/>
                <w:szCs w:val="24"/>
              </w:rPr>
              <w:t xml:space="preserve">Evaluation </w:t>
            </w:r>
            <w:r w:rsidRPr="00EA17C0">
              <w:rPr>
                <w:rFonts w:ascii="Arial" w:hAnsi="Arial" w:cs="Arial"/>
                <w:sz w:val="24"/>
                <w:szCs w:val="24"/>
              </w:rPr>
              <w:t xml:space="preserve">&amp; Reporting </w:t>
            </w:r>
            <w:r w:rsidR="00D4184E" w:rsidRPr="00EA17C0">
              <w:rPr>
                <w:rFonts w:ascii="Arial" w:hAnsi="Arial" w:cs="Arial"/>
                <w:sz w:val="24"/>
                <w:szCs w:val="24"/>
              </w:rPr>
              <w:t>Officer</w:t>
            </w:r>
            <w:r w:rsidRPr="00EA17C0">
              <w:rPr>
                <w:rFonts w:ascii="Arial" w:hAnsi="Arial" w:cs="Arial"/>
                <w:sz w:val="24"/>
                <w:szCs w:val="24"/>
              </w:rPr>
              <w:t xml:space="preserve"> (M</w:t>
            </w:r>
            <w:r w:rsidR="00176712" w:rsidRPr="00EA17C0">
              <w:rPr>
                <w:rFonts w:ascii="Arial" w:hAnsi="Arial" w:cs="Arial"/>
                <w:sz w:val="24"/>
                <w:szCs w:val="24"/>
              </w:rPr>
              <w:t>E</w:t>
            </w:r>
            <w:r w:rsidR="00F804CA" w:rsidRPr="00EA17C0">
              <w:rPr>
                <w:rFonts w:ascii="Arial" w:hAnsi="Arial" w:cs="Arial"/>
                <w:sz w:val="24"/>
                <w:szCs w:val="24"/>
              </w:rPr>
              <w:t>R</w:t>
            </w:r>
            <w:r w:rsidR="00176712" w:rsidRPr="00EA17C0">
              <w:rPr>
                <w:rFonts w:ascii="Arial" w:hAnsi="Arial" w:cs="Arial"/>
                <w:sz w:val="24"/>
                <w:szCs w:val="24"/>
              </w:rPr>
              <w:t>O)</w:t>
            </w:r>
          </w:p>
        </w:tc>
      </w:tr>
      <w:tr w:rsidR="00D4184E" w:rsidRPr="00EA17C0" w:rsidTr="00A059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E" w:rsidRPr="00EA17C0" w:rsidRDefault="007E64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17C0">
              <w:rPr>
                <w:rFonts w:ascii="Arial" w:hAnsi="Arial" w:cs="Arial"/>
                <w:b/>
                <w:sz w:val="24"/>
                <w:szCs w:val="24"/>
              </w:rPr>
              <w:t>Programme/Dept</w:t>
            </w:r>
            <w:r w:rsidR="00DD1AC0" w:rsidRPr="00EA17C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E" w:rsidRPr="00EA17C0" w:rsidRDefault="007E6481" w:rsidP="00D4184E">
            <w:pPr>
              <w:rPr>
                <w:rFonts w:ascii="Arial" w:hAnsi="Arial" w:cs="Arial"/>
                <w:sz w:val="24"/>
                <w:szCs w:val="24"/>
              </w:rPr>
            </w:pPr>
            <w:r w:rsidRPr="00EA17C0">
              <w:rPr>
                <w:rFonts w:ascii="Arial" w:hAnsi="Arial" w:cs="Arial"/>
                <w:sz w:val="24"/>
                <w:szCs w:val="24"/>
              </w:rPr>
              <w:t>RUSHPIN Programme</w:t>
            </w:r>
          </w:p>
        </w:tc>
      </w:tr>
      <w:tr w:rsidR="00A05917" w:rsidRPr="00EA17C0" w:rsidTr="00A059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17" w:rsidRPr="00EA17C0" w:rsidRDefault="00A059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17C0">
              <w:rPr>
                <w:rFonts w:ascii="Arial" w:hAnsi="Arial" w:cs="Arial"/>
                <w:b/>
                <w:sz w:val="24"/>
                <w:szCs w:val="24"/>
              </w:rPr>
              <w:t>Place of Work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17" w:rsidRPr="00EA17C0" w:rsidRDefault="007E6481">
            <w:pPr>
              <w:rPr>
                <w:rFonts w:ascii="Arial" w:hAnsi="Arial" w:cs="Arial"/>
                <w:sz w:val="24"/>
                <w:szCs w:val="24"/>
              </w:rPr>
            </w:pPr>
            <w:r w:rsidRPr="00EA17C0">
              <w:rPr>
                <w:rFonts w:ascii="Arial" w:hAnsi="Arial" w:cs="Arial"/>
                <w:sz w:val="24"/>
                <w:szCs w:val="24"/>
              </w:rPr>
              <w:t>Calabar Cross River State</w:t>
            </w:r>
            <w:r w:rsidR="00E9430B" w:rsidRPr="00EA17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05917" w:rsidRPr="00EA17C0" w:rsidTr="00A059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17" w:rsidRPr="00EA17C0" w:rsidRDefault="00A059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17C0">
              <w:rPr>
                <w:rFonts w:ascii="Arial" w:hAnsi="Arial" w:cs="Arial"/>
                <w:b/>
                <w:sz w:val="24"/>
                <w:szCs w:val="24"/>
              </w:rPr>
              <w:t>Reports to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17" w:rsidRPr="00EA17C0" w:rsidRDefault="00903596" w:rsidP="0060330C">
            <w:pPr>
              <w:rPr>
                <w:rFonts w:ascii="Arial" w:hAnsi="Arial" w:cs="Arial"/>
                <w:sz w:val="24"/>
                <w:szCs w:val="24"/>
              </w:rPr>
            </w:pPr>
            <w:r w:rsidRPr="00EA17C0">
              <w:rPr>
                <w:rFonts w:ascii="Arial" w:hAnsi="Arial" w:cs="Arial"/>
                <w:sz w:val="24"/>
                <w:szCs w:val="24"/>
              </w:rPr>
              <w:t>RUSHPIN Programme M</w:t>
            </w:r>
            <w:r w:rsidR="007E6481" w:rsidRPr="00EA17C0">
              <w:rPr>
                <w:rFonts w:ascii="Arial" w:hAnsi="Arial" w:cs="Arial"/>
                <w:sz w:val="24"/>
                <w:szCs w:val="24"/>
              </w:rPr>
              <w:t>anager</w:t>
            </w:r>
          </w:p>
        </w:tc>
      </w:tr>
      <w:tr w:rsidR="00A05917" w:rsidRPr="00EA17C0" w:rsidTr="00A059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17" w:rsidRPr="00EA17C0" w:rsidRDefault="00A059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17C0">
              <w:rPr>
                <w:rFonts w:ascii="Arial" w:hAnsi="Arial" w:cs="Arial"/>
                <w:b/>
                <w:sz w:val="24"/>
                <w:szCs w:val="24"/>
              </w:rPr>
              <w:t>Manages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17" w:rsidRPr="00EA17C0" w:rsidRDefault="007E6481" w:rsidP="007152B9">
            <w:pPr>
              <w:rPr>
                <w:rFonts w:ascii="Arial" w:hAnsi="Arial" w:cs="Arial"/>
                <w:sz w:val="24"/>
                <w:szCs w:val="24"/>
              </w:rPr>
            </w:pPr>
            <w:r w:rsidRPr="00EA17C0">
              <w:rPr>
                <w:rFonts w:ascii="Arial" w:hAnsi="Arial" w:cs="Arial"/>
                <w:sz w:val="24"/>
                <w:szCs w:val="24"/>
              </w:rPr>
              <w:t>M</w:t>
            </w:r>
            <w:r w:rsidR="000339FF" w:rsidRPr="00EA17C0">
              <w:rPr>
                <w:rFonts w:ascii="Arial" w:hAnsi="Arial" w:cs="Arial"/>
                <w:sz w:val="24"/>
                <w:szCs w:val="24"/>
              </w:rPr>
              <w:t xml:space="preserve">onitoring, </w:t>
            </w:r>
            <w:r w:rsidR="00F56491" w:rsidRPr="00EA17C0">
              <w:rPr>
                <w:rFonts w:ascii="Arial" w:hAnsi="Arial" w:cs="Arial"/>
                <w:sz w:val="24"/>
                <w:szCs w:val="24"/>
              </w:rPr>
              <w:t>E</w:t>
            </w:r>
            <w:r w:rsidR="000339FF" w:rsidRPr="00EA17C0">
              <w:rPr>
                <w:rFonts w:ascii="Arial" w:hAnsi="Arial" w:cs="Arial"/>
                <w:sz w:val="24"/>
                <w:szCs w:val="24"/>
              </w:rPr>
              <w:t>valuation</w:t>
            </w:r>
            <w:r w:rsidR="00F56491" w:rsidRPr="00EA17C0">
              <w:rPr>
                <w:rFonts w:ascii="Arial" w:hAnsi="Arial" w:cs="Arial"/>
                <w:sz w:val="24"/>
                <w:szCs w:val="24"/>
              </w:rPr>
              <w:t xml:space="preserve"> &amp; Reporting</w:t>
            </w:r>
            <w:r w:rsidR="0060330C" w:rsidRPr="00EA17C0">
              <w:rPr>
                <w:rFonts w:ascii="Arial" w:hAnsi="Arial" w:cs="Arial"/>
                <w:sz w:val="24"/>
                <w:szCs w:val="24"/>
              </w:rPr>
              <w:t xml:space="preserve"> functions of </w:t>
            </w:r>
            <w:r w:rsidRPr="00EA17C0">
              <w:rPr>
                <w:rFonts w:ascii="Arial" w:hAnsi="Arial" w:cs="Arial"/>
                <w:sz w:val="24"/>
                <w:szCs w:val="24"/>
              </w:rPr>
              <w:t>RUSHPIN</w:t>
            </w:r>
          </w:p>
        </w:tc>
      </w:tr>
      <w:tr w:rsidR="00A05917" w:rsidRPr="00EA17C0" w:rsidTr="00A059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17" w:rsidRPr="00EA17C0" w:rsidRDefault="00A059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17C0">
              <w:rPr>
                <w:rFonts w:ascii="Arial" w:hAnsi="Arial" w:cs="Arial"/>
                <w:b/>
                <w:sz w:val="24"/>
                <w:szCs w:val="24"/>
              </w:rPr>
              <w:t>Budget Responsibilities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17" w:rsidRPr="00EA17C0" w:rsidRDefault="00DD1A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17C0">
              <w:rPr>
                <w:rFonts w:ascii="Arial" w:hAnsi="Arial" w:cs="Arial"/>
                <w:sz w:val="24"/>
                <w:szCs w:val="24"/>
              </w:rPr>
              <w:t>W</w:t>
            </w:r>
            <w:r w:rsidR="007E6481" w:rsidRPr="00EA17C0">
              <w:rPr>
                <w:rFonts w:ascii="Arial" w:hAnsi="Arial" w:cs="Arial"/>
                <w:sz w:val="24"/>
                <w:szCs w:val="24"/>
              </w:rPr>
              <w:t>orkplans</w:t>
            </w:r>
            <w:proofErr w:type="spellEnd"/>
          </w:p>
        </w:tc>
      </w:tr>
      <w:tr w:rsidR="00DD1AC0" w:rsidRPr="00EA17C0" w:rsidTr="00A059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0" w:rsidRPr="00EA17C0" w:rsidRDefault="00DD1A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17C0">
              <w:rPr>
                <w:rFonts w:ascii="Arial" w:hAnsi="Arial" w:cs="Arial"/>
                <w:b/>
                <w:sz w:val="24"/>
                <w:szCs w:val="24"/>
              </w:rPr>
              <w:t>Relationship to others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0" w:rsidRPr="00EA17C0" w:rsidRDefault="00DD1AC0">
            <w:pPr>
              <w:rPr>
                <w:rFonts w:ascii="Arial" w:hAnsi="Arial" w:cs="Arial"/>
                <w:sz w:val="24"/>
                <w:szCs w:val="24"/>
              </w:rPr>
            </w:pPr>
            <w:r w:rsidRPr="00EA17C0">
              <w:rPr>
                <w:rFonts w:ascii="Arial" w:hAnsi="Arial" w:cs="Arial"/>
                <w:sz w:val="24"/>
                <w:szCs w:val="24"/>
              </w:rPr>
              <w:t>Work closely with State &amp; LGA Technical Officers, Finance Manager, Grant Accountant, Partners, Government Agencies and other stakeholders.</w:t>
            </w:r>
          </w:p>
        </w:tc>
      </w:tr>
      <w:tr w:rsidR="00C36EBF" w:rsidRPr="00EA17C0" w:rsidTr="00A059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BF" w:rsidRPr="00EA17C0" w:rsidRDefault="00C36E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17C0">
              <w:rPr>
                <w:rFonts w:ascii="Arial" w:hAnsi="Arial" w:cs="Arial"/>
                <w:b/>
                <w:sz w:val="24"/>
                <w:szCs w:val="24"/>
              </w:rPr>
              <w:t>Compensation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BF" w:rsidRPr="00EA17C0" w:rsidRDefault="00C36EBF">
            <w:pPr>
              <w:rPr>
                <w:rFonts w:ascii="Arial" w:hAnsi="Arial" w:cs="Arial"/>
                <w:sz w:val="24"/>
                <w:szCs w:val="24"/>
              </w:rPr>
            </w:pPr>
            <w:r w:rsidRPr="00EA17C0">
              <w:rPr>
                <w:rFonts w:ascii="Arial" w:hAnsi="Arial" w:cs="Arial"/>
                <w:sz w:val="24"/>
                <w:szCs w:val="24"/>
              </w:rPr>
              <w:t>Commensurate to position and experience</w:t>
            </w:r>
          </w:p>
        </w:tc>
      </w:tr>
    </w:tbl>
    <w:p w:rsidR="00A05917" w:rsidRPr="00EA17C0" w:rsidRDefault="00A05917" w:rsidP="00A05917">
      <w:pPr>
        <w:rPr>
          <w:rFonts w:ascii="Arial" w:hAnsi="Arial" w:cs="Arial"/>
          <w:b/>
          <w:sz w:val="24"/>
          <w:szCs w:val="24"/>
        </w:rPr>
      </w:pPr>
    </w:p>
    <w:p w:rsidR="00C14F97" w:rsidRPr="00EA17C0" w:rsidRDefault="00C14F97" w:rsidP="00A05917">
      <w:pPr>
        <w:rPr>
          <w:rFonts w:ascii="Arial" w:hAnsi="Arial" w:cs="Arial"/>
          <w:bCs/>
          <w:sz w:val="24"/>
          <w:szCs w:val="24"/>
        </w:rPr>
      </w:pPr>
      <w:r w:rsidRPr="00EA17C0">
        <w:rPr>
          <w:rFonts w:ascii="Arial" w:hAnsi="Arial" w:cs="Arial"/>
          <w:b/>
          <w:sz w:val="24"/>
          <w:szCs w:val="24"/>
        </w:rPr>
        <w:t>INTRODUCTION</w:t>
      </w:r>
    </w:p>
    <w:p w:rsidR="00C14F97" w:rsidRPr="00EA17C0" w:rsidRDefault="00C14F97" w:rsidP="00A05917">
      <w:pPr>
        <w:rPr>
          <w:rFonts w:ascii="Arial" w:hAnsi="Arial" w:cs="Arial"/>
          <w:bCs/>
          <w:sz w:val="24"/>
          <w:szCs w:val="24"/>
        </w:rPr>
      </w:pPr>
    </w:p>
    <w:p w:rsidR="00C14F97" w:rsidRPr="00EA17C0" w:rsidRDefault="00C14F97" w:rsidP="003251CE">
      <w:pPr>
        <w:jc w:val="both"/>
        <w:rPr>
          <w:rFonts w:ascii="Arial" w:hAnsi="Arial" w:cs="Arial"/>
          <w:bCs/>
          <w:sz w:val="24"/>
          <w:szCs w:val="24"/>
        </w:rPr>
      </w:pPr>
      <w:r w:rsidRPr="00EA17C0">
        <w:rPr>
          <w:rFonts w:ascii="Arial" w:hAnsi="Arial" w:cs="Arial"/>
          <w:bCs/>
          <w:sz w:val="24"/>
          <w:szCs w:val="24"/>
        </w:rPr>
        <w:t xml:space="preserve">The position offered will form part of the team for </w:t>
      </w:r>
      <w:r w:rsidR="007E6481" w:rsidRPr="00EA17C0">
        <w:rPr>
          <w:rFonts w:ascii="Arial" w:hAnsi="Arial" w:cs="Arial"/>
          <w:bCs/>
          <w:sz w:val="24"/>
          <w:szCs w:val="24"/>
        </w:rPr>
        <w:t>United Purpose</w:t>
      </w:r>
      <w:r w:rsidR="00DD1AC0" w:rsidRPr="00EA17C0">
        <w:rPr>
          <w:rFonts w:ascii="Arial" w:hAnsi="Arial" w:cs="Arial"/>
          <w:bCs/>
          <w:sz w:val="24"/>
          <w:szCs w:val="24"/>
        </w:rPr>
        <w:t>’s</w:t>
      </w:r>
      <w:r w:rsidRPr="00EA17C0">
        <w:rPr>
          <w:rFonts w:ascii="Arial" w:hAnsi="Arial" w:cs="Arial"/>
          <w:bCs/>
          <w:sz w:val="24"/>
          <w:szCs w:val="24"/>
        </w:rPr>
        <w:t xml:space="preserve"> </w:t>
      </w:r>
      <w:r w:rsidR="00DD1AC0" w:rsidRPr="00EA17C0">
        <w:rPr>
          <w:rFonts w:ascii="Arial" w:hAnsi="Arial" w:cs="Arial"/>
          <w:bCs/>
          <w:sz w:val="24"/>
          <w:szCs w:val="24"/>
        </w:rPr>
        <w:t xml:space="preserve">(UP) </w:t>
      </w:r>
      <w:r w:rsidR="00CC581A" w:rsidRPr="00EA17C0">
        <w:rPr>
          <w:rFonts w:ascii="Arial" w:eastAsia="MS Mincho" w:hAnsi="Arial" w:cs="Arial"/>
          <w:sz w:val="24"/>
          <w:szCs w:val="24"/>
        </w:rPr>
        <w:t xml:space="preserve">ongoing </w:t>
      </w:r>
      <w:r w:rsidR="007E6481" w:rsidRPr="00EA17C0">
        <w:rPr>
          <w:rFonts w:ascii="Arial" w:eastAsia="MS Mincho" w:hAnsi="Arial" w:cs="Arial"/>
          <w:sz w:val="24"/>
          <w:szCs w:val="24"/>
        </w:rPr>
        <w:t>Global Sanitation Fund (GSF) Programme</w:t>
      </w:r>
      <w:r w:rsidR="00CC581A" w:rsidRPr="00EA17C0">
        <w:rPr>
          <w:rFonts w:ascii="Arial" w:eastAsia="MS Mincho" w:hAnsi="Arial" w:cs="Arial"/>
          <w:sz w:val="24"/>
          <w:szCs w:val="24"/>
        </w:rPr>
        <w:t xml:space="preserve"> on </w:t>
      </w:r>
      <w:r w:rsidR="00F804CA" w:rsidRPr="00EA17C0">
        <w:rPr>
          <w:rFonts w:ascii="Arial" w:eastAsia="MS Mincho" w:hAnsi="Arial" w:cs="Arial"/>
          <w:sz w:val="24"/>
          <w:szCs w:val="24"/>
        </w:rPr>
        <w:t>the eradication of open defecation, increased</w:t>
      </w:r>
      <w:r w:rsidR="00CC581A" w:rsidRPr="00EA17C0">
        <w:rPr>
          <w:rFonts w:ascii="Arial" w:eastAsia="MS Mincho" w:hAnsi="Arial" w:cs="Arial"/>
          <w:sz w:val="24"/>
          <w:szCs w:val="24"/>
        </w:rPr>
        <w:t xml:space="preserve"> </w:t>
      </w:r>
      <w:r w:rsidR="00F804CA" w:rsidRPr="00EA17C0">
        <w:rPr>
          <w:rFonts w:ascii="Arial" w:eastAsia="MS Mincho" w:hAnsi="Arial" w:cs="Arial"/>
          <w:sz w:val="24"/>
          <w:szCs w:val="24"/>
        </w:rPr>
        <w:t xml:space="preserve">sanitation and improved hygiene practices. </w:t>
      </w:r>
      <w:r w:rsidR="00CC581A" w:rsidRPr="00EA17C0">
        <w:rPr>
          <w:rFonts w:ascii="Arial" w:eastAsia="MS Mincho" w:hAnsi="Arial" w:cs="Arial"/>
          <w:sz w:val="24"/>
          <w:szCs w:val="24"/>
        </w:rPr>
        <w:t xml:space="preserve">The </w:t>
      </w:r>
      <w:r w:rsidR="00DD1AC0" w:rsidRPr="00EA17C0">
        <w:rPr>
          <w:rFonts w:ascii="Arial" w:eastAsia="MS Mincho" w:hAnsi="Arial" w:cs="Arial"/>
          <w:sz w:val="24"/>
          <w:szCs w:val="24"/>
        </w:rPr>
        <w:t>Programme</w:t>
      </w:r>
      <w:r w:rsidR="00CC581A" w:rsidRPr="00EA17C0">
        <w:rPr>
          <w:rFonts w:ascii="Arial" w:eastAsia="MS Mincho" w:hAnsi="Arial" w:cs="Arial"/>
          <w:sz w:val="24"/>
          <w:szCs w:val="24"/>
        </w:rPr>
        <w:t xml:space="preserve"> is implemented by </w:t>
      </w:r>
      <w:r w:rsidR="00DD1AC0" w:rsidRPr="00EA17C0">
        <w:rPr>
          <w:rFonts w:ascii="Arial" w:eastAsia="MS Mincho" w:hAnsi="Arial" w:cs="Arial"/>
          <w:sz w:val="24"/>
          <w:szCs w:val="24"/>
        </w:rPr>
        <w:t xml:space="preserve">UP supporting </w:t>
      </w:r>
      <w:r w:rsidR="00CC581A" w:rsidRPr="00EA17C0">
        <w:rPr>
          <w:rFonts w:ascii="Arial" w:eastAsia="MS Mincho" w:hAnsi="Arial" w:cs="Arial"/>
          <w:sz w:val="24"/>
          <w:szCs w:val="24"/>
        </w:rPr>
        <w:t xml:space="preserve">local implementing partners and </w:t>
      </w:r>
      <w:r w:rsidR="00DD1AC0" w:rsidRPr="00EA17C0">
        <w:rPr>
          <w:rFonts w:ascii="Arial" w:eastAsia="MS Mincho" w:hAnsi="Arial" w:cs="Arial"/>
          <w:sz w:val="24"/>
          <w:szCs w:val="24"/>
        </w:rPr>
        <w:t>aims to achieve open defecation free (ODF) status at scale.</w:t>
      </w:r>
    </w:p>
    <w:p w:rsidR="00C14F97" w:rsidRPr="00EA17C0" w:rsidRDefault="00C14F97" w:rsidP="00A05917">
      <w:pPr>
        <w:rPr>
          <w:rFonts w:ascii="Arial" w:hAnsi="Arial" w:cs="Arial"/>
          <w:b/>
          <w:sz w:val="24"/>
          <w:szCs w:val="24"/>
        </w:rPr>
      </w:pPr>
    </w:p>
    <w:p w:rsidR="00A05917" w:rsidRPr="00EA17C0" w:rsidRDefault="00F24AD0" w:rsidP="00A05917">
      <w:pPr>
        <w:rPr>
          <w:rFonts w:ascii="Arial" w:hAnsi="Arial" w:cs="Arial"/>
          <w:b/>
          <w:sz w:val="24"/>
          <w:szCs w:val="24"/>
        </w:rPr>
      </w:pPr>
      <w:r w:rsidRPr="00EA17C0">
        <w:rPr>
          <w:rFonts w:ascii="Arial" w:hAnsi="Arial" w:cs="Arial"/>
          <w:b/>
          <w:sz w:val="24"/>
          <w:szCs w:val="24"/>
        </w:rPr>
        <w:t>JOB PURPOSE</w:t>
      </w:r>
    </w:p>
    <w:p w:rsidR="00A05917" w:rsidRPr="00EA17C0" w:rsidRDefault="00A05917" w:rsidP="00A05917">
      <w:pPr>
        <w:tabs>
          <w:tab w:val="left" w:pos="0"/>
          <w:tab w:val="left" w:pos="2175"/>
        </w:tabs>
        <w:rPr>
          <w:rFonts w:ascii="Arial" w:hAnsi="Arial" w:cs="Arial"/>
          <w:sz w:val="24"/>
          <w:szCs w:val="24"/>
        </w:rPr>
      </w:pPr>
      <w:r w:rsidRPr="00EA17C0">
        <w:rPr>
          <w:rFonts w:ascii="Arial" w:hAnsi="Arial" w:cs="Arial"/>
          <w:sz w:val="24"/>
          <w:szCs w:val="24"/>
        </w:rPr>
        <w:tab/>
      </w:r>
    </w:p>
    <w:p w:rsidR="00F804CA" w:rsidRPr="00EA17C0" w:rsidRDefault="00A05917" w:rsidP="0074011F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EA17C0">
        <w:rPr>
          <w:rFonts w:ascii="Arial" w:eastAsia="MS Mincho" w:hAnsi="Arial" w:cs="Arial"/>
          <w:sz w:val="24"/>
          <w:szCs w:val="24"/>
        </w:rPr>
        <w:t xml:space="preserve">The </w:t>
      </w:r>
      <w:r w:rsidR="00F804CA" w:rsidRPr="00EA17C0">
        <w:rPr>
          <w:rFonts w:ascii="Arial" w:eastAsia="MS Mincho" w:hAnsi="Arial" w:cs="Arial"/>
          <w:sz w:val="24"/>
          <w:szCs w:val="24"/>
        </w:rPr>
        <w:t xml:space="preserve">Monitoring, </w:t>
      </w:r>
      <w:r w:rsidR="006A3D01" w:rsidRPr="00EA17C0">
        <w:rPr>
          <w:rFonts w:ascii="Arial" w:eastAsia="MS Mincho" w:hAnsi="Arial" w:cs="Arial"/>
          <w:sz w:val="24"/>
          <w:szCs w:val="24"/>
        </w:rPr>
        <w:t>Evaluation</w:t>
      </w:r>
      <w:r w:rsidR="00F804CA" w:rsidRPr="00EA17C0">
        <w:rPr>
          <w:rFonts w:ascii="Arial" w:eastAsia="MS Mincho" w:hAnsi="Arial" w:cs="Arial"/>
          <w:sz w:val="24"/>
          <w:szCs w:val="24"/>
        </w:rPr>
        <w:t xml:space="preserve"> &amp; Reporting</w:t>
      </w:r>
      <w:r w:rsidR="006A3D01" w:rsidRPr="00EA17C0">
        <w:rPr>
          <w:rFonts w:ascii="Arial" w:eastAsia="MS Mincho" w:hAnsi="Arial" w:cs="Arial"/>
          <w:sz w:val="24"/>
          <w:szCs w:val="24"/>
        </w:rPr>
        <w:t xml:space="preserve"> Officer (ME</w:t>
      </w:r>
      <w:r w:rsidR="00F804CA" w:rsidRPr="00EA17C0">
        <w:rPr>
          <w:rFonts w:ascii="Arial" w:eastAsia="MS Mincho" w:hAnsi="Arial" w:cs="Arial"/>
          <w:sz w:val="24"/>
          <w:szCs w:val="24"/>
        </w:rPr>
        <w:t>RO</w:t>
      </w:r>
      <w:r w:rsidR="006A3D01" w:rsidRPr="00EA17C0">
        <w:rPr>
          <w:rFonts w:ascii="Arial" w:eastAsia="MS Mincho" w:hAnsi="Arial" w:cs="Arial"/>
          <w:sz w:val="24"/>
          <w:szCs w:val="24"/>
        </w:rPr>
        <w:t>)</w:t>
      </w:r>
      <w:r w:rsidR="0060330C" w:rsidRPr="00EA17C0">
        <w:rPr>
          <w:rFonts w:ascii="Arial" w:eastAsia="MS Mincho" w:hAnsi="Arial" w:cs="Arial"/>
          <w:sz w:val="24"/>
          <w:szCs w:val="24"/>
        </w:rPr>
        <w:t xml:space="preserve"> will </w:t>
      </w:r>
      <w:r w:rsidR="00F804CA" w:rsidRPr="00EA17C0">
        <w:rPr>
          <w:rFonts w:ascii="Arial" w:eastAsia="MS Mincho" w:hAnsi="Arial" w:cs="Arial"/>
          <w:sz w:val="24"/>
          <w:szCs w:val="24"/>
        </w:rPr>
        <w:t>provide</w:t>
      </w:r>
      <w:r w:rsidR="0060330C" w:rsidRPr="00EA17C0">
        <w:rPr>
          <w:rFonts w:ascii="Arial" w:eastAsia="MS Mincho" w:hAnsi="Arial" w:cs="Arial"/>
          <w:sz w:val="24"/>
          <w:szCs w:val="24"/>
        </w:rPr>
        <w:t xml:space="preserve"> support in </w:t>
      </w:r>
      <w:r w:rsidR="00A23E90" w:rsidRPr="00EA17C0">
        <w:rPr>
          <w:rFonts w:ascii="Arial" w:eastAsia="MS Mincho" w:hAnsi="Arial" w:cs="Arial"/>
          <w:sz w:val="24"/>
          <w:szCs w:val="24"/>
        </w:rPr>
        <w:t>monitoring and evaluatin</w:t>
      </w:r>
      <w:r w:rsidR="00A97C77" w:rsidRPr="00EA17C0">
        <w:rPr>
          <w:rFonts w:ascii="Arial" w:eastAsia="MS Mincho" w:hAnsi="Arial" w:cs="Arial"/>
          <w:sz w:val="24"/>
          <w:szCs w:val="24"/>
        </w:rPr>
        <w:t>g</w:t>
      </w:r>
      <w:r w:rsidR="00A23E90" w:rsidRPr="00EA17C0">
        <w:rPr>
          <w:rFonts w:ascii="Arial" w:eastAsia="MS Mincho" w:hAnsi="Arial" w:cs="Arial"/>
          <w:sz w:val="24"/>
          <w:szCs w:val="24"/>
        </w:rPr>
        <w:t xml:space="preserve"> ongoing </w:t>
      </w:r>
      <w:r w:rsidR="00F804CA" w:rsidRPr="00EA17C0">
        <w:rPr>
          <w:rFonts w:ascii="Arial" w:eastAsia="MS Mincho" w:hAnsi="Arial" w:cs="Arial"/>
          <w:sz w:val="24"/>
          <w:szCs w:val="24"/>
        </w:rPr>
        <w:t xml:space="preserve">Programme activities, outputs and outcomes in sanitation and hygiene. The Programme’s main participatory approach is Community Led Total Sanitation (CLTS). The </w:t>
      </w:r>
      <w:r w:rsidR="00313C23" w:rsidRPr="00EA17C0">
        <w:rPr>
          <w:rFonts w:ascii="Arial" w:eastAsia="MS Mincho" w:hAnsi="Arial" w:cs="Arial"/>
          <w:sz w:val="24"/>
          <w:szCs w:val="24"/>
        </w:rPr>
        <w:t xml:space="preserve">M&amp;E of the </w:t>
      </w:r>
      <w:r w:rsidR="00F804CA" w:rsidRPr="00EA17C0">
        <w:rPr>
          <w:rFonts w:ascii="Arial" w:eastAsia="MS Mincho" w:hAnsi="Arial" w:cs="Arial"/>
          <w:sz w:val="24"/>
          <w:szCs w:val="24"/>
        </w:rPr>
        <w:t>Programme</w:t>
      </w:r>
      <w:r w:rsidR="00313C23" w:rsidRPr="00EA17C0">
        <w:rPr>
          <w:rFonts w:ascii="Arial" w:eastAsia="MS Mincho" w:hAnsi="Arial" w:cs="Arial"/>
          <w:sz w:val="24"/>
          <w:szCs w:val="24"/>
        </w:rPr>
        <w:t xml:space="preserve"> </w:t>
      </w:r>
      <w:r w:rsidR="00F804CA" w:rsidRPr="00EA17C0">
        <w:rPr>
          <w:rFonts w:ascii="Arial" w:eastAsia="MS Mincho" w:hAnsi="Arial" w:cs="Arial"/>
          <w:sz w:val="24"/>
          <w:szCs w:val="24"/>
        </w:rPr>
        <w:t>is a regular</w:t>
      </w:r>
      <w:r w:rsidR="00263B09" w:rsidRPr="00EA17C0">
        <w:rPr>
          <w:rFonts w:ascii="Arial" w:eastAsia="MS Mincho" w:hAnsi="Arial" w:cs="Arial"/>
          <w:sz w:val="24"/>
          <w:szCs w:val="24"/>
        </w:rPr>
        <w:t xml:space="preserve"> </w:t>
      </w:r>
      <w:r w:rsidR="00313C23" w:rsidRPr="00EA17C0">
        <w:rPr>
          <w:rFonts w:ascii="Arial" w:eastAsia="MS Mincho" w:hAnsi="Arial" w:cs="Arial"/>
          <w:sz w:val="24"/>
          <w:szCs w:val="24"/>
        </w:rPr>
        <w:t>assessment</w:t>
      </w:r>
      <w:r w:rsidR="00F804CA" w:rsidRPr="00EA17C0">
        <w:rPr>
          <w:rFonts w:ascii="Arial" w:eastAsia="MS Mincho" w:hAnsi="Arial" w:cs="Arial"/>
          <w:sz w:val="24"/>
          <w:szCs w:val="24"/>
        </w:rPr>
        <w:t xml:space="preserve"> process </w:t>
      </w:r>
      <w:r w:rsidR="00313C23" w:rsidRPr="00EA17C0">
        <w:rPr>
          <w:rFonts w:ascii="Arial" w:eastAsia="MS Mincho" w:hAnsi="Arial" w:cs="Arial"/>
          <w:sz w:val="24"/>
          <w:szCs w:val="24"/>
        </w:rPr>
        <w:t>as well as support function</w:t>
      </w:r>
      <w:r w:rsidR="00F804CA" w:rsidRPr="00EA17C0">
        <w:rPr>
          <w:rFonts w:ascii="Arial" w:eastAsia="MS Mincho" w:hAnsi="Arial" w:cs="Arial"/>
          <w:sz w:val="24"/>
          <w:szCs w:val="24"/>
        </w:rPr>
        <w:t xml:space="preserve"> to all programme and partner staff. </w:t>
      </w:r>
      <w:r w:rsidR="00CF45E5" w:rsidRPr="00EA17C0">
        <w:rPr>
          <w:rFonts w:ascii="Arial" w:eastAsia="MS Mincho" w:hAnsi="Arial" w:cs="Arial"/>
          <w:sz w:val="24"/>
          <w:szCs w:val="24"/>
        </w:rPr>
        <w:t>The</w:t>
      </w:r>
      <w:r w:rsidR="00F804CA" w:rsidRPr="00EA17C0">
        <w:rPr>
          <w:rFonts w:ascii="Arial" w:eastAsia="MS Mincho" w:hAnsi="Arial" w:cs="Arial"/>
          <w:sz w:val="24"/>
          <w:szCs w:val="24"/>
        </w:rPr>
        <w:t xml:space="preserve"> emphasis </w:t>
      </w:r>
      <w:r w:rsidR="00CF45E5" w:rsidRPr="00EA17C0">
        <w:rPr>
          <w:rFonts w:ascii="Arial" w:eastAsia="MS Mincho" w:hAnsi="Arial" w:cs="Arial"/>
          <w:sz w:val="24"/>
          <w:szCs w:val="24"/>
        </w:rPr>
        <w:t xml:space="preserve">is </w:t>
      </w:r>
      <w:r w:rsidR="00F804CA" w:rsidRPr="00EA17C0">
        <w:rPr>
          <w:rFonts w:ascii="Arial" w:eastAsia="MS Mincho" w:hAnsi="Arial" w:cs="Arial"/>
          <w:sz w:val="24"/>
          <w:szCs w:val="24"/>
        </w:rPr>
        <w:t xml:space="preserve">on </w:t>
      </w:r>
      <w:proofErr w:type="gramStart"/>
      <w:r w:rsidR="00CF45E5" w:rsidRPr="00EA17C0">
        <w:rPr>
          <w:rFonts w:ascii="Arial" w:eastAsia="MS Mincho" w:hAnsi="Arial" w:cs="Arial"/>
          <w:sz w:val="24"/>
          <w:szCs w:val="24"/>
        </w:rPr>
        <w:t>a</w:t>
      </w:r>
      <w:proofErr w:type="gramEnd"/>
      <w:r w:rsidR="00CF45E5" w:rsidRPr="00EA17C0">
        <w:rPr>
          <w:rFonts w:ascii="Arial" w:eastAsia="MS Mincho" w:hAnsi="Arial" w:cs="Arial"/>
          <w:sz w:val="24"/>
          <w:szCs w:val="24"/>
        </w:rPr>
        <w:t xml:space="preserve"> M&amp;E </w:t>
      </w:r>
      <w:r w:rsidR="00F804CA" w:rsidRPr="00EA17C0">
        <w:rPr>
          <w:rFonts w:ascii="Arial" w:eastAsia="MS Mincho" w:hAnsi="Arial" w:cs="Arial"/>
          <w:sz w:val="24"/>
          <w:szCs w:val="24"/>
        </w:rPr>
        <w:t xml:space="preserve">participatory </w:t>
      </w:r>
      <w:r w:rsidR="00CF45E5" w:rsidRPr="00EA17C0">
        <w:rPr>
          <w:rFonts w:ascii="Arial" w:eastAsia="MS Mincho" w:hAnsi="Arial" w:cs="Arial"/>
          <w:sz w:val="24"/>
          <w:szCs w:val="24"/>
        </w:rPr>
        <w:t>approach with communities and partners</w:t>
      </w:r>
      <w:r w:rsidR="00F804CA" w:rsidRPr="00EA17C0">
        <w:rPr>
          <w:rFonts w:ascii="Arial" w:eastAsia="MS Mincho" w:hAnsi="Arial" w:cs="Arial"/>
          <w:sz w:val="24"/>
          <w:szCs w:val="24"/>
        </w:rPr>
        <w:t xml:space="preserve">. </w:t>
      </w:r>
      <w:r w:rsidR="00F804CA" w:rsidRPr="00EA17C0">
        <w:rPr>
          <w:rFonts w:ascii="Arial" w:hAnsi="Arial" w:cs="Arial"/>
          <w:sz w:val="24"/>
          <w:szCs w:val="24"/>
        </w:rPr>
        <w:t xml:space="preserve">S/he will lead the analysis and interpretation based on verified data to demonstrate the performance of the programme. S/he will take the lead on all contract technical reporting. Moreover, the incumbent is expected to promote key learnings in the programme, and for wider sharing and learning in </w:t>
      </w:r>
      <w:r w:rsidR="009B5A7B" w:rsidRPr="00EA17C0">
        <w:rPr>
          <w:rFonts w:ascii="Arial" w:hAnsi="Arial" w:cs="Arial"/>
          <w:sz w:val="24"/>
          <w:szCs w:val="24"/>
        </w:rPr>
        <w:t>UP</w:t>
      </w:r>
      <w:r w:rsidR="00F804CA" w:rsidRPr="00EA17C0">
        <w:rPr>
          <w:rFonts w:ascii="Arial" w:hAnsi="Arial" w:cs="Arial"/>
          <w:sz w:val="24"/>
          <w:szCs w:val="24"/>
        </w:rPr>
        <w:t xml:space="preserve"> and WSSCC/GSF.</w:t>
      </w:r>
    </w:p>
    <w:p w:rsidR="00A05917" w:rsidRPr="00EA17C0" w:rsidRDefault="00A05917" w:rsidP="00E9430B">
      <w:pPr>
        <w:tabs>
          <w:tab w:val="left" w:pos="0"/>
        </w:tabs>
        <w:jc w:val="both"/>
        <w:rPr>
          <w:rFonts w:ascii="Arial" w:eastAsia="MS Mincho" w:hAnsi="Arial" w:cs="Arial"/>
          <w:sz w:val="24"/>
          <w:szCs w:val="24"/>
        </w:rPr>
      </w:pPr>
    </w:p>
    <w:p w:rsidR="00A05917" w:rsidRPr="00EA17C0" w:rsidRDefault="00263B09" w:rsidP="00A05917">
      <w:pPr>
        <w:rPr>
          <w:rFonts w:ascii="Arial" w:hAnsi="Arial" w:cs="Arial"/>
          <w:b/>
          <w:snapToGrid w:val="0"/>
          <w:sz w:val="24"/>
          <w:szCs w:val="24"/>
        </w:rPr>
      </w:pPr>
      <w:r w:rsidRPr="00EA17C0">
        <w:rPr>
          <w:rFonts w:ascii="Arial" w:hAnsi="Arial" w:cs="Arial"/>
          <w:b/>
          <w:snapToGrid w:val="0"/>
          <w:sz w:val="24"/>
          <w:szCs w:val="24"/>
        </w:rPr>
        <w:t>MAIN DUTIES AND RESPONSIBILITIES</w:t>
      </w:r>
    </w:p>
    <w:p w:rsidR="00E9430B" w:rsidRPr="00EA17C0" w:rsidRDefault="00E9430B" w:rsidP="00E9430B">
      <w:pPr>
        <w:rPr>
          <w:rFonts w:ascii="Arial" w:hAnsi="Arial" w:cs="Arial"/>
          <w:b/>
          <w:snapToGrid w:val="0"/>
          <w:sz w:val="24"/>
          <w:szCs w:val="24"/>
        </w:rPr>
      </w:pPr>
    </w:p>
    <w:p w:rsidR="00E93189" w:rsidRPr="00EA17C0" w:rsidRDefault="00E93189" w:rsidP="00E93189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EA17C0">
        <w:rPr>
          <w:rFonts w:ascii="Arial" w:hAnsi="Arial" w:cs="Arial"/>
          <w:sz w:val="24"/>
          <w:szCs w:val="24"/>
        </w:rPr>
        <w:t>To supervise regular data collection through implementing partners and ensure quality of the data by random verifications and validations</w:t>
      </w:r>
      <w:r w:rsidR="00C36EBF" w:rsidRPr="00EA17C0">
        <w:rPr>
          <w:rFonts w:ascii="Arial" w:hAnsi="Arial" w:cs="Arial"/>
          <w:sz w:val="24"/>
          <w:szCs w:val="24"/>
        </w:rPr>
        <w:t>;</w:t>
      </w:r>
    </w:p>
    <w:p w:rsidR="00E93189" w:rsidRPr="00EA17C0" w:rsidRDefault="00E93189" w:rsidP="00E93189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EA17C0">
        <w:rPr>
          <w:rFonts w:ascii="Arial" w:hAnsi="Arial" w:cs="Arial"/>
          <w:sz w:val="24"/>
          <w:szCs w:val="24"/>
        </w:rPr>
        <w:t>To record, manage and preserve monitoring and evaluation data in a safe and accessible way</w:t>
      </w:r>
      <w:r w:rsidR="00C36EBF" w:rsidRPr="00EA17C0">
        <w:rPr>
          <w:rFonts w:ascii="Arial" w:hAnsi="Arial" w:cs="Arial"/>
          <w:sz w:val="24"/>
          <w:szCs w:val="24"/>
        </w:rPr>
        <w:t>;</w:t>
      </w:r>
    </w:p>
    <w:p w:rsidR="00E93189" w:rsidRPr="00EA17C0" w:rsidRDefault="00E93189" w:rsidP="00E93189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EA17C0">
        <w:rPr>
          <w:rFonts w:ascii="Arial" w:hAnsi="Arial" w:cs="Arial"/>
          <w:sz w:val="24"/>
          <w:szCs w:val="24"/>
        </w:rPr>
        <w:t>To analyse and discuss findings based on regular monitoring data</w:t>
      </w:r>
      <w:r w:rsidR="00C36EBF" w:rsidRPr="00EA17C0">
        <w:rPr>
          <w:rFonts w:ascii="Arial" w:hAnsi="Arial" w:cs="Arial"/>
          <w:sz w:val="24"/>
          <w:szCs w:val="24"/>
        </w:rPr>
        <w:t>;</w:t>
      </w:r>
    </w:p>
    <w:p w:rsidR="00E93189" w:rsidRPr="00EA17C0" w:rsidRDefault="00E93189" w:rsidP="00E93189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EA17C0">
        <w:rPr>
          <w:rFonts w:ascii="Arial" w:hAnsi="Arial" w:cs="Arial"/>
          <w:sz w:val="24"/>
          <w:szCs w:val="24"/>
        </w:rPr>
        <w:t>Provide technical support on M&amp;E and evidence-based recommendations to the relevant Project Manager and Partners</w:t>
      </w:r>
      <w:r w:rsidR="00C36EBF" w:rsidRPr="00EA17C0">
        <w:rPr>
          <w:rFonts w:ascii="Arial" w:hAnsi="Arial" w:cs="Arial"/>
          <w:sz w:val="24"/>
          <w:szCs w:val="24"/>
        </w:rPr>
        <w:t>;</w:t>
      </w:r>
    </w:p>
    <w:p w:rsidR="00E93189" w:rsidRPr="00EA17C0" w:rsidRDefault="00E93189" w:rsidP="00E93189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EA17C0">
        <w:rPr>
          <w:rFonts w:ascii="Arial" w:hAnsi="Arial" w:cs="Arial"/>
          <w:sz w:val="24"/>
          <w:szCs w:val="24"/>
        </w:rPr>
        <w:t>Ensure that implementation of field activities adheres to</w:t>
      </w:r>
      <w:r w:rsidR="007E6481" w:rsidRPr="00EA17C0">
        <w:rPr>
          <w:rFonts w:ascii="Arial" w:hAnsi="Arial" w:cs="Arial"/>
          <w:sz w:val="24"/>
          <w:szCs w:val="24"/>
        </w:rPr>
        <w:t xml:space="preserve"> Programme’s</w:t>
      </w:r>
      <w:r w:rsidRPr="00EA17C0">
        <w:rPr>
          <w:rFonts w:ascii="Arial" w:hAnsi="Arial" w:cs="Arial"/>
          <w:sz w:val="24"/>
          <w:szCs w:val="24"/>
        </w:rPr>
        <w:t xml:space="preserve"> monitoring and evaluation system</w:t>
      </w:r>
      <w:r w:rsidR="00C36EBF" w:rsidRPr="00EA17C0">
        <w:rPr>
          <w:rFonts w:ascii="Arial" w:hAnsi="Arial" w:cs="Arial"/>
          <w:sz w:val="24"/>
          <w:szCs w:val="24"/>
        </w:rPr>
        <w:t>;</w:t>
      </w:r>
    </w:p>
    <w:p w:rsidR="00E93189" w:rsidRPr="00EA17C0" w:rsidRDefault="00E93189" w:rsidP="00E93189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EA17C0">
        <w:rPr>
          <w:rFonts w:ascii="Arial" w:hAnsi="Arial" w:cs="Arial"/>
          <w:sz w:val="24"/>
          <w:szCs w:val="24"/>
        </w:rPr>
        <w:lastRenderedPageBreak/>
        <w:t xml:space="preserve">Support partners </w:t>
      </w:r>
      <w:r w:rsidR="00CF45E5" w:rsidRPr="00EA17C0">
        <w:rPr>
          <w:rFonts w:ascii="Arial" w:hAnsi="Arial" w:cs="Arial"/>
          <w:sz w:val="24"/>
          <w:szCs w:val="24"/>
        </w:rPr>
        <w:t>in establishing baseline information;</w:t>
      </w:r>
    </w:p>
    <w:p w:rsidR="00E93189" w:rsidRPr="00EA17C0" w:rsidRDefault="00E93189" w:rsidP="00E93189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EA17C0">
        <w:rPr>
          <w:rFonts w:ascii="Arial" w:hAnsi="Arial" w:cs="Arial"/>
          <w:sz w:val="24"/>
          <w:szCs w:val="24"/>
        </w:rPr>
        <w:t xml:space="preserve">Participate </w:t>
      </w:r>
      <w:r w:rsidR="00CF45E5" w:rsidRPr="00EA17C0">
        <w:rPr>
          <w:rFonts w:ascii="Arial" w:hAnsi="Arial" w:cs="Arial"/>
          <w:sz w:val="24"/>
          <w:szCs w:val="24"/>
        </w:rPr>
        <w:t>pro</w:t>
      </w:r>
      <w:r w:rsidRPr="00EA17C0">
        <w:rPr>
          <w:rFonts w:ascii="Arial" w:hAnsi="Arial" w:cs="Arial"/>
          <w:sz w:val="24"/>
          <w:szCs w:val="24"/>
        </w:rPr>
        <w:t xml:space="preserve">actively in programme </w:t>
      </w:r>
      <w:r w:rsidR="00CF45E5" w:rsidRPr="00EA17C0">
        <w:rPr>
          <w:rFonts w:ascii="Arial" w:hAnsi="Arial" w:cs="Arial"/>
          <w:sz w:val="24"/>
          <w:szCs w:val="24"/>
        </w:rPr>
        <w:t xml:space="preserve">review and </w:t>
      </w:r>
      <w:r w:rsidRPr="00EA17C0">
        <w:rPr>
          <w:rFonts w:ascii="Arial" w:hAnsi="Arial" w:cs="Arial"/>
          <w:sz w:val="24"/>
          <w:szCs w:val="24"/>
        </w:rPr>
        <w:t xml:space="preserve">planning process and budgeting </w:t>
      </w:r>
      <w:r w:rsidR="00CF45E5" w:rsidRPr="00EA17C0">
        <w:rPr>
          <w:rFonts w:ascii="Arial" w:hAnsi="Arial" w:cs="Arial"/>
          <w:sz w:val="24"/>
          <w:szCs w:val="24"/>
        </w:rPr>
        <w:t>ensuring</w:t>
      </w:r>
      <w:r w:rsidRPr="00EA17C0">
        <w:rPr>
          <w:rFonts w:ascii="Arial" w:hAnsi="Arial" w:cs="Arial"/>
          <w:sz w:val="24"/>
          <w:szCs w:val="24"/>
        </w:rPr>
        <w:t xml:space="preserve"> programme quality</w:t>
      </w:r>
      <w:r w:rsidR="00CF45E5" w:rsidRPr="00EA17C0">
        <w:rPr>
          <w:rFonts w:ascii="Arial" w:hAnsi="Arial" w:cs="Arial"/>
          <w:sz w:val="24"/>
          <w:szCs w:val="24"/>
        </w:rPr>
        <w:t xml:space="preserve"> and value for money;</w:t>
      </w:r>
    </w:p>
    <w:p w:rsidR="00E93189" w:rsidRPr="00EA17C0" w:rsidRDefault="00CF45E5" w:rsidP="00E93189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EA17C0">
        <w:rPr>
          <w:rFonts w:ascii="Arial" w:hAnsi="Arial" w:cs="Arial"/>
          <w:sz w:val="24"/>
          <w:szCs w:val="24"/>
        </w:rPr>
        <w:t>Lead the programme team</w:t>
      </w:r>
      <w:r w:rsidR="00E93189" w:rsidRPr="00EA17C0">
        <w:rPr>
          <w:rFonts w:ascii="Arial" w:hAnsi="Arial" w:cs="Arial"/>
          <w:sz w:val="24"/>
          <w:szCs w:val="24"/>
        </w:rPr>
        <w:t xml:space="preserve"> in developing the annual and six monthly</w:t>
      </w:r>
      <w:r w:rsidRPr="00EA17C0">
        <w:rPr>
          <w:rFonts w:ascii="Arial" w:hAnsi="Arial" w:cs="Arial"/>
          <w:sz w:val="24"/>
          <w:szCs w:val="24"/>
        </w:rPr>
        <w:t xml:space="preserve"> and quarterly reports;</w:t>
      </w:r>
    </w:p>
    <w:p w:rsidR="00E93189" w:rsidRPr="00EA17C0" w:rsidRDefault="00E93189" w:rsidP="00DF684C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EA17C0">
        <w:rPr>
          <w:rFonts w:ascii="Arial" w:hAnsi="Arial" w:cs="Arial"/>
          <w:sz w:val="24"/>
          <w:szCs w:val="24"/>
        </w:rPr>
        <w:t xml:space="preserve">Support </w:t>
      </w:r>
      <w:r w:rsidR="00CF45E5" w:rsidRPr="00EA17C0">
        <w:rPr>
          <w:rFonts w:ascii="Arial" w:hAnsi="Arial" w:cs="Arial"/>
          <w:sz w:val="24"/>
          <w:szCs w:val="24"/>
        </w:rPr>
        <w:t>the team responding to other emerging</w:t>
      </w:r>
      <w:r w:rsidR="00DF684C" w:rsidRPr="00EA17C0">
        <w:rPr>
          <w:rFonts w:ascii="Arial" w:hAnsi="Arial" w:cs="Arial"/>
          <w:sz w:val="24"/>
          <w:szCs w:val="24"/>
        </w:rPr>
        <w:t xml:space="preserve"> tasks as may be required</w:t>
      </w:r>
      <w:r w:rsidR="00CF45E5" w:rsidRPr="00EA17C0">
        <w:rPr>
          <w:rFonts w:ascii="Arial" w:hAnsi="Arial" w:cs="Arial"/>
          <w:sz w:val="24"/>
          <w:szCs w:val="24"/>
        </w:rPr>
        <w:t>.</w:t>
      </w:r>
    </w:p>
    <w:p w:rsidR="00DF684C" w:rsidRPr="00EA17C0" w:rsidRDefault="00DF684C" w:rsidP="00E9430B">
      <w:pPr>
        <w:rPr>
          <w:rFonts w:ascii="Arial" w:hAnsi="Arial" w:cs="Arial"/>
          <w:b/>
          <w:snapToGrid w:val="0"/>
          <w:sz w:val="24"/>
          <w:szCs w:val="24"/>
        </w:rPr>
      </w:pPr>
    </w:p>
    <w:p w:rsidR="00DF684C" w:rsidRPr="00EA17C0" w:rsidRDefault="00DF684C" w:rsidP="00DF684C">
      <w:pPr>
        <w:jc w:val="both"/>
        <w:rPr>
          <w:rFonts w:ascii="Arial" w:hAnsi="Arial" w:cs="Arial"/>
          <w:bCs/>
          <w:sz w:val="24"/>
          <w:szCs w:val="24"/>
        </w:rPr>
      </w:pPr>
      <w:r w:rsidRPr="00EA17C0">
        <w:rPr>
          <w:rFonts w:ascii="Arial" w:hAnsi="Arial" w:cs="Arial"/>
          <w:b/>
          <w:sz w:val="24"/>
          <w:szCs w:val="24"/>
        </w:rPr>
        <w:t>SPECIFIC RESPONSIBILITIES</w:t>
      </w:r>
    </w:p>
    <w:p w:rsidR="00E93189" w:rsidRPr="00EA17C0" w:rsidRDefault="00E93189" w:rsidP="00E9430B">
      <w:pPr>
        <w:rPr>
          <w:rFonts w:ascii="Arial" w:hAnsi="Arial" w:cs="Arial"/>
          <w:b/>
          <w:snapToGrid w:val="0"/>
          <w:sz w:val="24"/>
          <w:szCs w:val="24"/>
        </w:rPr>
      </w:pPr>
    </w:p>
    <w:p w:rsidR="00E9430B" w:rsidRPr="00EA17C0" w:rsidRDefault="00535AEA" w:rsidP="00E9430B">
      <w:pPr>
        <w:numPr>
          <w:ilvl w:val="0"/>
          <w:numId w:val="10"/>
        </w:numPr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EA17C0">
        <w:rPr>
          <w:rFonts w:ascii="Arial" w:hAnsi="Arial" w:cs="Arial"/>
          <w:b/>
          <w:snapToGrid w:val="0"/>
          <w:sz w:val="24"/>
          <w:szCs w:val="24"/>
        </w:rPr>
        <w:t>Monitoring</w:t>
      </w:r>
    </w:p>
    <w:p w:rsidR="00E9430B" w:rsidRPr="00EA17C0" w:rsidRDefault="00E9430B" w:rsidP="00E9430B">
      <w:pPr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535AEA" w:rsidRPr="00EA17C0" w:rsidRDefault="009B5A7B" w:rsidP="004E21AA">
      <w:pPr>
        <w:numPr>
          <w:ilvl w:val="1"/>
          <w:numId w:val="11"/>
        </w:numPr>
        <w:ind w:left="993"/>
        <w:rPr>
          <w:rFonts w:ascii="Arial" w:hAnsi="Arial" w:cs="Arial"/>
          <w:sz w:val="24"/>
          <w:szCs w:val="24"/>
        </w:rPr>
      </w:pPr>
      <w:r w:rsidRPr="00EA17C0">
        <w:rPr>
          <w:rFonts w:ascii="Arial" w:hAnsi="Arial" w:cs="Arial"/>
          <w:sz w:val="24"/>
          <w:szCs w:val="24"/>
        </w:rPr>
        <w:t>Maintain/revise</w:t>
      </w:r>
      <w:r w:rsidR="00535AEA" w:rsidRPr="00EA17C0">
        <w:rPr>
          <w:rFonts w:ascii="Arial" w:hAnsi="Arial" w:cs="Arial"/>
          <w:sz w:val="24"/>
          <w:szCs w:val="24"/>
        </w:rPr>
        <w:t xml:space="preserve"> </w:t>
      </w:r>
      <w:r w:rsidRPr="00EA17C0">
        <w:rPr>
          <w:rFonts w:ascii="Arial" w:hAnsi="Arial" w:cs="Arial"/>
          <w:sz w:val="24"/>
          <w:szCs w:val="24"/>
        </w:rPr>
        <w:t>programme</w:t>
      </w:r>
      <w:r w:rsidR="00B8637F" w:rsidRPr="00EA17C0">
        <w:rPr>
          <w:rFonts w:ascii="Arial" w:hAnsi="Arial" w:cs="Arial"/>
          <w:sz w:val="24"/>
          <w:szCs w:val="24"/>
        </w:rPr>
        <w:t xml:space="preserve"> </w:t>
      </w:r>
      <w:r w:rsidR="00535AEA" w:rsidRPr="00EA17C0">
        <w:rPr>
          <w:rFonts w:ascii="Arial" w:hAnsi="Arial" w:cs="Arial"/>
          <w:sz w:val="24"/>
          <w:szCs w:val="24"/>
        </w:rPr>
        <w:t xml:space="preserve">monitoring plan </w:t>
      </w:r>
      <w:r w:rsidR="003251CE" w:rsidRPr="00EA17C0">
        <w:rPr>
          <w:rFonts w:ascii="Arial" w:hAnsi="Arial" w:cs="Arial"/>
          <w:sz w:val="24"/>
          <w:szCs w:val="24"/>
        </w:rPr>
        <w:t xml:space="preserve">(PMP) </w:t>
      </w:r>
      <w:r w:rsidR="00B8637F" w:rsidRPr="00EA17C0">
        <w:rPr>
          <w:rFonts w:ascii="Arial" w:hAnsi="Arial" w:cs="Arial"/>
          <w:sz w:val="24"/>
          <w:szCs w:val="24"/>
        </w:rPr>
        <w:t xml:space="preserve">in </w:t>
      </w:r>
      <w:r w:rsidR="004E21AA" w:rsidRPr="00EA17C0">
        <w:rPr>
          <w:rFonts w:ascii="Arial" w:hAnsi="Arial" w:cs="Arial"/>
          <w:sz w:val="24"/>
          <w:szCs w:val="24"/>
        </w:rPr>
        <w:t xml:space="preserve">line with project LFA </w:t>
      </w:r>
      <w:r w:rsidRPr="00EA17C0">
        <w:rPr>
          <w:rFonts w:ascii="Arial" w:hAnsi="Arial" w:cs="Arial"/>
          <w:sz w:val="24"/>
          <w:szCs w:val="24"/>
        </w:rPr>
        <w:t>while</w:t>
      </w:r>
      <w:r w:rsidR="004E21AA" w:rsidRPr="00EA17C0">
        <w:rPr>
          <w:rFonts w:ascii="Arial" w:hAnsi="Arial" w:cs="Arial"/>
          <w:sz w:val="24"/>
          <w:szCs w:val="24"/>
        </w:rPr>
        <w:t xml:space="preserve"> </w:t>
      </w:r>
      <w:r w:rsidR="00B8637F" w:rsidRPr="00EA17C0">
        <w:rPr>
          <w:rFonts w:ascii="Arial" w:hAnsi="Arial" w:cs="Arial"/>
          <w:sz w:val="24"/>
          <w:szCs w:val="24"/>
        </w:rPr>
        <w:t>consult</w:t>
      </w:r>
      <w:r w:rsidR="004E21AA" w:rsidRPr="00EA17C0">
        <w:rPr>
          <w:rFonts w:ascii="Arial" w:hAnsi="Arial" w:cs="Arial"/>
          <w:sz w:val="24"/>
          <w:szCs w:val="24"/>
        </w:rPr>
        <w:t>ing</w:t>
      </w:r>
      <w:r w:rsidR="00B8637F" w:rsidRPr="00EA17C0">
        <w:rPr>
          <w:rFonts w:ascii="Arial" w:hAnsi="Arial" w:cs="Arial"/>
          <w:sz w:val="24"/>
          <w:szCs w:val="24"/>
        </w:rPr>
        <w:t xml:space="preserve"> with </w:t>
      </w:r>
      <w:r w:rsidRPr="00EA17C0">
        <w:rPr>
          <w:rFonts w:ascii="Arial" w:hAnsi="Arial" w:cs="Arial"/>
          <w:sz w:val="24"/>
          <w:szCs w:val="24"/>
        </w:rPr>
        <w:t xml:space="preserve">the </w:t>
      </w:r>
      <w:r w:rsidR="00B8637F" w:rsidRPr="00EA17C0">
        <w:rPr>
          <w:rFonts w:ascii="Arial" w:hAnsi="Arial" w:cs="Arial"/>
          <w:sz w:val="24"/>
          <w:szCs w:val="24"/>
        </w:rPr>
        <w:t>programme team and partners</w:t>
      </w:r>
      <w:r w:rsidRPr="00EA17C0">
        <w:rPr>
          <w:rFonts w:ascii="Arial" w:hAnsi="Arial" w:cs="Arial"/>
          <w:sz w:val="24"/>
          <w:szCs w:val="24"/>
        </w:rPr>
        <w:t>;</w:t>
      </w:r>
    </w:p>
    <w:p w:rsidR="00E9430B" w:rsidRPr="00EA17C0" w:rsidRDefault="003251CE" w:rsidP="00F81715">
      <w:pPr>
        <w:numPr>
          <w:ilvl w:val="1"/>
          <w:numId w:val="11"/>
        </w:numPr>
        <w:ind w:left="993"/>
        <w:rPr>
          <w:rFonts w:ascii="Arial" w:hAnsi="Arial" w:cs="Arial"/>
          <w:sz w:val="24"/>
          <w:szCs w:val="24"/>
        </w:rPr>
      </w:pPr>
      <w:r w:rsidRPr="00EA17C0">
        <w:rPr>
          <w:rFonts w:ascii="Arial" w:hAnsi="Arial" w:cs="Arial"/>
          <w:sz w:val="24"/>
          <w:szCs w:val="24"/>
        </w:rPr>
        <w:t>Coordinate</w:t>
      </w:r>
      <w:r w:rsidR="00535AEA" w:rsidRPr="00EA17C0">
        <w:rPr>
          <w:rFonts w:ascii="Arial" w:hAnsi="Arial" w:cs="Arial"/>
          <w:sz w:val="24"/>
          <w:szCs w:val="24"/>
        </w:rPr>
        <w:t xml:space="preserve"> with </w:t>
      </w:r>
      <w:r w:rsidR="009B5A7B" w:rsidRPr="00EA17C0">
        <w:rPr>
          <w:rFonts w:ascii="Arial" w:hAnsi="Arial" w:cs="Arial"/>
          <w:sz w:val="24"/>
          <w:szCs w:val="24"/>
        </w:rPr>
        <w:t>partners for collection of</w:t>
      </w:r>
      <w:r w:rsidR="00535AEA" w:rsidRPr="00EA17C0">
        <w:rPr>
          <w:rFonts w:ascii="Arial" w:hAnsi="Arial" w:cs="Arial"/>
          <w:sz w:val="24"/>
          <w:szCs w:val="24"/>
        </w:rPr>
        <w:t xml:space="preserve"> data against </w:t>
      </w:r>
      <w:r w:rsidR="00CF45E5" w:rsidRPr="00EA17C0">
        <w:rPr>
          <w:rFonts w:ascii="Arial" w:hAnsi="Arial" w:cs="Arial"/>
          <w:sz w:val="24"/>
          <w:szCs w:val="24"/>
        </w:rPr>
        <w:t>set</w:t>
      </w:r>
      <w:r w:rsidR="00535AEA" w:rsidRPr="00EA17C0">
        <w:rPr>
          <w:rFonts w:ascii="Arial" w:hAnsi="Arial" w:cs="Arial"/>
          <w:sz w:val="24"/>
          <w:szCs w:val="24"/>
        </w:rPr>
        <w:t xml:space="preserve"> indicators</w:t>
      </w:r>
      <w:r w:rsidR="00CF45E5" w:rsidRPr="00EA17C0">
        <w:rPr>
          <w:rFonts w:ascii="Arial" w:hAnsi="Arial" w:cs="Arial"/>
          <w:sz w:val="24"/>
          <w:szCs w:val="24"/>
        </w:rPr>
        <w:t>/targets</w:t>
      </w:r>
      <w:r w:rsidR="009B5A7B" w:rsidRPr="00EA17C0">
        <w:rPr>
          <w:rFonts w:ascii="Arial" w:hAnsi="Arial" w:cs="Arial"/>
          <w:sz w:val="24"/>
          <w:szCs w:val="24"/>
        </w:rPr>
        <w:t>;</w:t>
      </w:r>
    </w:p>
    <w:p w:rsidR="00E9430B" w:rsidRPr="00EA17C0" w:rsidRDefault="009B5A7B" w:rsidP="008D0918">
      <w:pPr>
        <w:numPr>
          <w:ilvl w:val="1"/>
          <w:numId w:val="11"/>
        </w:numPr>
        <w:ind w:left="993"/>
        <w:rPr>
          <w:rFonts w:ascii="Arial" w:hAnsi="Arial" w:cs="Arial"/>
          <w:sz w:val="24"/>
          <w:szCs w:val="24"/>
        </w:rPr>
      </w:pPr>
      <w:r w:rsidRPr="00EA17C0">
        <w:rPr>
          <w:rFonts w:ascii="Arial" w:hAnsi="Arial" w:cs="Arial"/>
          <w:sz w:val="24"/>
          <w:szCs w:val="24"/>
        </w:rPr>
        <w:t>As part of the team, monitor</w:t>
      </w:r>
      <w:r w:rsidR="00535AEA" w:rsidRPr="00EA17C0">
        <w:rPr>
          <w:rFonts w:ascii="Arial" w:hAnsi="Arial" w:cs="Arial"/>
          <w:sz w:val="24"/>
          <w:szCs w:val="24"/>
        </w:rPr>
        <w:t xml:space="preserve"> </w:t>
      </w:r>
      <w:r w:rsidRPr="00EA17C0">
        <w:rPr>
          <w:rFonts w:ascii="Arial" w:hAnsi="Arial" w:cs="Arial"/>
          <w:sz w:val="24"/>
          <w:szCs w:val="24"/>
        </w:rPr>
        <w:t>partners’ performance;</w:t>
      </w:r>
    </w:p>
    <w:p w:rsidR="00535AEA" w:rsidRPr="00EA17C0" w:rsidRDefault="00535AEA" w:rsidP="00E9430B">
      <w:pPr>
        <w:numPr>
          <w:ilvl w:val="1"/>
          <w:numId w:val="11"/>
        </w:numPr>
        <w:ind w:left="993"/>
        <w:rPr>
          <w:rFonts w:ascii="Arial" w:hAnsi="Arial" w:cs="Arial"/>
          <w:sz w:val="24"/>
          <w:szCs w:val="24"/>
        </w:rPr>
      </w:pPr>
      <w:r w:rsidRPr="00EA17C0">
        <w:rPr>
          <w:rFonts w:ascii="Arial" w:hAnsi="Arial" w:cs="Arial"/>
          <w:sz w:val="24"/>
          <w:szCs w:val="24"/>
        </w:rPr>
        <w:t xml:space="preserve">Ensure quality of data collected by </w:t>
      </w:r>
      <w:r w:rsidR="009B5A7B" w:rsidRPr="00EA17C0">
        <w:rPr>
          <w:rFonts w:ascii="Arial" w:hAnsi="Arial" w:cs="Arial"/>
          <w:sz w:val="24"/>
          <w:szCs w:val="24"/>
        </w:rPr>
        <w:t>participating entities and individuals – conduct data quality assurance (DQA);</w:t>
      </w:r>
    </w:p>
    <w:p w:rsidR="009B5A7B" w:rsidRPr="00EA17C0" w:rsidRDefault="00CF45E5" w:rsidP="00E9430B">
      <w:pPr>
        <w:numPr>
          <w:ilvl w:val="1"/>
          <w:numId w:val="11"/>
        </w:numPr>
        <w:ind w:left="993"/>
        <w:rPr>
          <w:rFonts w:ascii="Arial" w:hAnsi="Arial" w:cs="Arial"/>
          <w:sz w:val="24"/>
          <w:szCs w:val="24"/>
        </w:rPr>
      </w:pPr>
      <w:r w:rsidRPr="00EA17C0">
        <w:rPr>
          <w:rFonts w:ascii="Arial" w:hAnsi="Arial" w:cs="Arial"/>
          <w:sz w:val="24"/>
          <w:szCs w:val="24"/>
        </w:rPr>
        <w:t xml:space="preserve">Proactive </w:t>
      </w:r>
      <w:r w:rsidR="009B5A7B" w:rsidRPr="00EA17C0">
        <w:rPr>
          <w:rFonts w:ascii="Arial" w:hAnsi="Arial" w:cs="Arial"/>
          <w:sz w:val="24"/>
          <w:szCs w:val="24"/>
        </w:rPr>
        <w:t>quarterly review meetings for partners and team;</w:t>
      </w:r>
    </w:p>
    <w:p w:rsidR="00E9430B" w:rsidRPr="00EA17C0" w:rsidRDefault="008D0918" w:rsidP="008D0918">
      <w:pPr>
        <w:numPr>
          <w:ilvl w:val="1"/>
          <w:numId w:val="11"/>
        </w:numPr>
        <w:ind w:left="993"/>
        <w:rPr>
          <w:rFonts w:ascii="Arial" w:hAnsi="Arial" w:cs="Arial"/>
          <w:sz w:val="24"/>
          <w:szCs w:val="24"/>
        </w:rPr>
      </w:pPr>
      <w:r w:rsidRPr="00EA17C0">
        <w:rPr>
          <w:rFonts w:ascii="Arial" w:hAnsi="Arial" w:cs="Arial"/>
          <w:sz w:val="24"/>
          <w:szCs w:val="24"/>
        </w:rPr>
        <w:t>Provide feedback</w:t>
      </w:r>
      <w:r w:rsidR="009B5A7B" w:rsidRPr="00EA17C0">
        <w:rPr>
          <w:rFonts w:ascii="Arial" w:hAnsi="Arial" w:cs="Arial"/>
          <w:sz w:val="24"/>
          <w:szCs w:val="24"/>
        </w:rPr>
        <w:t xml:space="preserve"> to partners and programme team</w:t>
      </w:r>
      <w:r w:rsidRPr="00EA17C0">
        <w:rPr>
          <w:rFonts w:ascii="Arial" w:hAnsi="Arial" w:cs="Arial"/>
          <w:sz w:val="24"/>
          <w:szCs w:val="24"/>
        </w:rPr>
        <w:t xml:space="preserve"> on </w:t>
      </w:r>
      <w:r w:rsidR="009B5A7B" w:rsidRPr="00EA17C0">
        <w:rPr>
          <w:rFonts w:ascii="Arial" w:hAnsi="Arial" w:cs="Arial"/>
          <w:sz w:val="24"/>
          <w:szCs w:val="24"/>
        </w:rPr>
        <w:t>programme’s</w:t>
      </w:r>
      <w:r w:rsidRPr="00EA17C0">
        <w:rPr>
          <w:rFonts w:ascii="Arial" w:hAnsi="Arial" w:cs="Arial"/>
          <w:sz w:val="24"/>
          <w:szCs w:val="24"/>
        </w:rPr>
        <w:t xml:space="preserve"> performance</w:t>
      </w:r>
      <w:r w:rsidR="000B1EC2" w:rsidRPr="00EA17C0">
        <w:rPr>
          <w:rFonts w:ascii="Arial" w:hAnsi="Arial" w:cs="Arial"/>
          <w:sz w:val="24"/>
          <w:szCs w:val="24"/>
        </w:rPr>
        <w:t xml:space="preserve"> based </w:t>
      </w:r>
      <w:r w:rsidR="009B5A7B" w:rsidRPr="00EA17C0">
        <w:rPr>
          <w:rFonts w:ascii="Arial" w:hAnsi="Arial" w:cs="Arial"/>
          <w:sz w:val="24"/>
          <w:szCs w:val="24"/>
        </w:rPr>
        <w:t xml:space="preserve">on field follow-ups, and </w:t>
      </w:r>
      <w:r w:rsidR="000B1EC2" w:rsidRPr="00EA17C0">
        <w:rPr>
          <w:rFonts w:ascii="Arial" w:hAnsi="Arial" w:cs="Arial"/>
          <w:sz w:val="24"/>
          <w:szCs w:val="24"/>
        </w:rPr>
        <w:t>monitoring data findings</w:t>
      </w:r>
      <w:r w:rsidR="009B5A7B" w:rsidRPr="00EA17C0">
        <w:rPr>
          <w:rFonts w:ascii="Arial" w:hAnsi="Arial" w:cs="Arial"/>
          <w:sz w:val="24"/>
          <w:szCs w:val="24"/>
        </w:rPr>
        <w:t>;</w:t>
      </w:r>
    </w:p>
    <w:p w:rsidR="00B97813" w:rsidRPr="00EA17C0" w:rsidRDefault="00B97813" w:rsidP="00B97813">
      <w:pPr>
        <w:numPr>
          <w:ilvl w:val="1"/>
          <w:numId w:val="11"/>
        </w:numPr>
        <w:ind w:left="993"/>
        <w:rPr>
          <w:rFonts w:ascii="Arial" w:hAnsi="Arial" w:cs="Arial"/>
          <w:sz w:val="24"/>
          <w:szCs w:val="24"/>
        </w:rPr>
      </w:pPr>
      <w:r w:rsidRPr="00EA17C0">
        <w:rPr>
          <w:rFonts w:ascii="Arial" w:hAnsi="Arial" w:cs="Arial"/>
          <w:sz w:val="24"/>
          <w:szCs w:val="24"/>
        </w:rPr>
        <w:t xml:space="preserve">Assist </w:t>
      </w:r>
      <w:r w:rsidR="009B5A7B" w:rsidRPr="00EA17C0">
        <w:rPr>
          <w:rFonts w:ascii="Arial" w:hAnsi="Arial" w:cs="Arial"/>
          <w:sz w:val="24"/>
          <w:szCs w:val="24"/>
        </w:rPr>
        <w:t xml:space="preserve">Programme </w:t>
      </w:r>
      <w:r w:rsidRPr="00EA17C0">
        <w:rPr>
          <w:rFonts w:ascii="Arial" w:hAnsi="Arial" w:cs="Arial"/>
          <w:sz w:val="24"/>
          <w:szCs w:val="24"/>
        </w:rPr>
        <w:t xml:space="preserve">Manager </w:t>
      </w:r>
      <w:r w:rsidR="009B5A7B" w:rsidRPr="00EA17C0">
        <w:rPr>
          <w:rFonts w:ascii="Arial" w:hAnsi="Arial" w:cs="Arial"/>
          <w:sz w:val="24"/>
          <w:szCs w:val="24"/>
        </w:rPr>
        <w:t>and team to build</w:t>
      </w:r>
      <w:r w:rsidRPr="00EA17C0">
        <w:rPr>
          <w:rFonts w:ascii="Arial" w:hAnsi="Arial" w:cs="Arial"/>
          <w:sz w:val="24"/>
          <w:szCs w:val="24"/>
        </w:rPr>
        <w:t xml:space="preserve"> capacity of </w:t>
      </w:r>
      <w:r w:rsidR="009B5A7B" w:rsidRPr="00EA17C0">
        <w:rPr>
          <w:rFonts w:ascii="Arial" w:hAnsi="Arial" w:cs="Arial"/>
          <w:sz w:val="24"/>
          <w:szCs w:val="24"/>
        </w:rPr>
        <w:t>partners</w:t>
      </w:r>
      <w:r w:rsidRPr="00EA17C0">
        <w:rPr>
          <w:rFonts w:ascii="Arial" w:hAnsi="Arial" w:cs="Arial"/>
          <w:sz w:val="24"/>
          <w:szCs w:val="24"/>
        </w:rPr>
        <w:t xml:space="preserve"> on </w:t>
      </w:r>
      <w:r w:rsidR="009B5A7B" w:rsidRPr="00EA17C0">
        <w:rPr>
          <w:rFonts w:ascii="Arial" w:hAnsi="Arial" w:cs="Arial"/>
          <w:sz w:val="24"/>
          <w:szCs w:val="24"/>
        </w:rPr>
        <w:t>p</w:t>
      </w:r>
      <w:r w:rsidR="000B1EC2" w:rsidRPr="00EA17C0">
        <w:rPr>
          <w:rFonts w:ascii="Arial" w:hAnsi="Arial" w:cs="Arial"/>
          <w:sz w:val="24"/>
          <w:szCs w:val="24"/>
        </w:rPr>
        <w:t xml:space="preserve">lanning, </w:t>
      </w:r>
      <w:r w:rsidR="009B5A7B" w:rsidRPr="00EA17C0">
        <w:rPr>
          <w:rFonts w:ascii="Arial" w:hAnsi="Arial" w:cs="Arial"/>
          <w:sz w:val="24"/>
          <w:szCs w:val="24"/>
        </w:rPr>
        <w:t>m</w:t>
      </w:r>
      <w:r w:rsidR="00AA3D2C" w:rsidRPr="00EA17C0">
        <w:rPr>
          <w:rFonts w:ascii="Arial" w:hAnsi="Arial" w:cs="Arial"/>
          <w:sz w:val="24"/>
          <w:szCs w:val="24"/>
        </w:rPr>
        <w:t>onitoring</w:t>
      </w:r>
      <w:r w:rsidR="009B5A7B" w:rsidRPr="00EA17C0">
        <w:rPr>
          <w:rFonts w:ascii="Arial" w:hAnsi="Arial" w:cs="Arial"/>
          <w:sz w:val="24"/>
          <w:szCs w:val="24"/>
        </w:rPr>
        <w:t xml:space="preserve"> and peer-to-peer assessment.</w:t>
      </w:r>
    </w:p>
    <w:p w:rsidR="00E9430B" w:rsidRPr="00EA17C0" w:rsidRDefault="00E9430B" w:rsidP="00E9430B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9430B" w:rsidRPr="00EA17C0" w:rsidRDefault="006240A3" w:rsidP="00E9430B">
      <w:pPr>
        <w:numPr>
          <w:ilvl w:val="0"/>
          <w:numId w:val="10"/>
        </w:numPr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EA17C0">
        <w:rPr>
          <w:rFonts w:ascii="Arial" w:hAnsi="Arial" w:cs="Arial"/>
          <w:b/>
          <w:snapToGrid w:val="0"/>
          <w:sz w:val="24"/>
          <w:szCs w:val="24"/>
        </w:rPr>
        <w:t>Evaluation</w:t>
      </w:r>
    </w:p>
    <w:p w:rsidR="00E9430B" w:rsidRPr="00EA17C0" w:rsidRDefault="00E9430B" w:rsidP="004E21AA">
      <w:pPr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E9430B" w:rsidRPr="00EA17C0" w:rsidRDefault="00EB5ACE" w:rsidP="001A2087">
      <w:pPr>
        <w:numPr>
          <w:ilvl w:val="1"/>
          <w:numId w:val="12"/>
        </w:numPr>
        <w:ind w:left="993"/>
        <w:rPr>
          <w:rFonts w:ascii="Arial" w:hAnsi="Arial" w:cs="Arial"/>
          <w:sz w:val="24"/>
          <w:szCs w:val="24"/>
        </w:rPr>
      </w:pPr>
      <w:r w:rsidRPr="00EA17C0">
        <w:rPr>
          <w:rFonts w:ascii="Arial" w:hAnsi="Arial" w:cs="Arial"/>
          <w:sz w:val="24"/>
          <w:szCs w:val="24"/>
        </w:rPr>
        <w:t>Support Programme</w:t>
      </w:r>
      <w:r w:rsidR="006D7AC4" w:rsidRPr="00EA17C0">
        <w:rPr>
          <w:rFonts w:ascii="Arial" w:hAnsi="Arial" w:cs="Arial"/>
          <w:sz w:val="24"/>
          <w:szCs w:val="24"/>
        </w:rPr>
        <w:t xml:space="preserve"> Manager</w:t>
      </w:r>
      <w:r w:rsidRPr="00EA17C0">
        <w:rPr>
          <w:rFonts w:ascii="Arial" w:hAnsi="Arial" w:cs="Arial"/>
          <w:sz w:val="24"/>
          <w:szCs w:val="24"/>
        </w:rPr>
        <w:t xml:space="preserve"> to review and input to terms of references for external evaluations;</w:t>
      </w:r>
    </w:p>
    <w:p w:rsidR="00FB31CD" w:rsidRPr="00EA17C0" w:rsidRDefault="00EB5ACE" w:rsidP="00E9430B">
      <w:pPr>
        <w:numPr>
          <w:ilvl w:val="1"/>
          <w:numId w:val="12"/>
        </w:numPr>
        <w:ind w:left="993"/>
        <w:rPr>
          <w:rFonts w:ascii="Arial" w:hAnsi="Arial" w:cs="Arial"/>
          <w:sz w:val="24"/>
          <w:szCs w:val="24"/>
        </w:rPr>
      </w:pPr>
      <w:r w:rsidRPr="00EA17C0">
        <w:rPr>
          <w:rFonts w:ascii="Arial" w:hAnsi="Arial" w:cs="Arial"/>
          <w:sz w:val="24"/>
          <w:szCs w:val="24"/>
        </w:rPr>
        <w:t>Support Programme</w:t>
      </w:r>
      <w:r w:rsidR="006D7AC4" w:rsidRPr="00EA17C0">
        <w:rPr>
          <w:rFonts w:ascii="Arial" w:hAnsi="Arial" w:cs="Arial"/>
          <w:sz w:val="24"/>
          <w:szCs w:val="24"/>
        </w:rPr>
        <w:t xml:space="preserve"> Manager</w:t>
      </w:r>
      <w:r w:rsidRPr="00EA17C0">
        <w:rPr>
          <w:rFonts w:ascii="Arial" w:hAnsi="Arial" w:cs="Arial"/>
          <w:sz w:val="24"/>
          <w:szCs w:val="24"/>
        </w:rPr>
        <w:t xml:space="preserve"> </w:t>
      </w:r>
      <w:r w:rsidR="006D7AC4" w:rsidRPr="00EA17C0">
        <w:rPr>
          <w:rFonts w:ascii="Arial" w:hAnsi="Arial" w:cs="Arial"/>
          <w:sz w:val="24"/>
          <w:szCs w:val="24"/>
        </w:rPr>
        <w:t xml:space="preserve">Post Implementation </w:t>
      </w:r>
      <w:r w:rsidR="001A2087" w:rsidRPr="00EA17C0">
        <w:rPr>
          <w:rFonts w:ascii="Arial" w:hAnsi="Arial" w:cs="Arial"/>
          <w:sz w:val="24"/>
          <w:szCs w:val="24"/>
        </w:rPr>
        <w:t>Monitoring Survey</w:t>
      </w:r>
      <w:r w:rsidRPr="00EA17C0">
        <w:rPr>
          <w:rFonts w:ascii="Arial" w:hAnsi="Arial" w:cs="Arial"/>
          <w:sz w:val="24"/>
          <w:szCs w:val="24"/>
        </w:rPr>
        <w:t>s;</w:t>
      </w:r>
      <w:r w:rsidR="00FB31CD" w:rsidRPr="00EA17C0">
        <w:rPr>
          <w:rFonts w:ascii="Arial" w:hAnsi="Arial" w:cs="Arial"/>
          <w:sz w:val="24"/>
          <w:szCs w:val="24"/>
        </w:rPr>
        <w:t xml:space="preserve"> </w:t>
      </w:r>
    </w:p>
    <w:p w:rsidR="00E9430B" w:rsidRPr="00EA17C0" w:rsidRDefault="00EB5ACE" w:rsidP="001A2087">
      <w:pPr>
        <w:numPr>
          <w:ilvl w:val="1"/>
          <w:numId w:val="12"/>
        </w:numPr>
        <w:ind w:left="993"/>
        <w:rPr>
          <w:rFonts w:ascii="Arial" w:hAnsi="Arial" w:cs="Arial"/>
          <w:sz w:val="24"/>
          <w:szCs w:val="24"/>
        </w:rPr>
      </w:pPr>
      <w:r w:rsidRPr="00EA17C0">
        <w:rPr>
          <w:rFonts w:ascii="Arial" w:hAnsi="Arial" w:cs="Arial"/>
          <w:sz w:val="24"/>
          <w:szCs w:val="24"/>
        </w:rPr>
        <w:t>Support Programme</w:t>
      </w:r>
      <w:r w:rsidR="001A2087" w:rsidRPr="00EA17C0">
        <w:rPr>
          <w:rFonts w:ascii="Arial" w:hAnsi="Arial" w:cs="Arial"/>
          <w:sz w:val="24"/>
          <w:szCs w:val="24"/>
        </w:rPr>
        <w:t xml:space="preserve"> Manager</w:t>
      </w:r>
      <w:r w:rsidRPr="00EA17C0">
        <w:rPr>
          <w:rFonts w:ascii="Arial" w:hAnsi="Arial" w:cs="Arial"/>
          <w:sz w:val="24"/>
          <w:szCs w:val="24"/>
        </w:rPr>
        <w:t xml:space="preserve"> and team to conduct</w:t>
      </w:r>
      <w:r w:rsidR="001A2087" w:rsidRPr="00EA17C0">
        <w:rPr>
          <w:rFonts w:ascii="Arial" w:hAnsi="Arial" w:cs="Arial"/>
          <w:sz w:val="24"/>
          <w:szCs w:val="24"/>
        </w:rPr>
        <w:t xml:space="preserve"> Programme Data Review</w:t>
      </w:r>
      <w:r w:rsidRPr="00EA17C0">
        <w:rPr>
          <w:rFonts w:ascii="Arial" w:hAnsi="Arial" w:cs="Arial"/>
          <w:sz w:val="24"/>
          <w:szCs w:val="24"/>
        </w:rPr>
        <w:t>;</w:t>
      </w:r>
    </w:p>
    <w:p w:rsidR="00B97813" w:rsidRPr="00EA17C0" w:rsidRDefault="005C446F" w:rsidP="005C446F">
      <w:pPr>
        <w:numPr>
          <w:ilvl w:val="1"/>
          <w:numId w:val="12"/>
        </w:numPr>
        <w:ind w:left="993"/>
        <w:rPr>
          <w:rFonts w:ascii="Arial" w:hAnsi="Arial" w:cs="Arial"/>
          <w:sz w:val="24"/>
          <w:szCs w:val="24"/>
        </w:rPr>
      </w:pPr>
      <w:r w:rsidRPr="00EA17C0">
        <w:rPr>
          <w:rFonts w:ascii="Arial" w:hAnsi="Arial" w:cs="Arial"/>
          <w:sz w:val="24"/>
          <w:szCs w:val="24"/>
        </w:rPr>
        <w:t>Support</w:t>
      </w:r>
      <w:r w:rsidR="006D7AC4" w:rsidRPr="00EA17C0">
        <w:rPr>
          <w:rFonts w:ascii="Arial" w:hAnsi="Arial" w:cs="Arial"/>
          <w:sz w:val="24"/>
          <w:szCs w:val="24"/>
        </w:rPr>
        <w:t xml:space="preserve"> </w:t>
      </w:r>
      <w:r w:rsidRPr="00EA17C0">
        <w:rPr>
          <w:rFonts w:ascii="Arial" w:hAnsi="Arial" w:cs="Arial"/>
          <w:sz w:val="24"/>
          <w:szCs w:val="24"/>
        </w:rPr>
        <w:t xml:space="preserve">partners </w:t>
      </w:r>
      <w:r w:rsidR="00EB5ACE" w:rsidRPr="00EA17C0">
        <w:rPr>
          <w:rFonts w:ascii="Arial" w:hAnsi="Arial" w:cs="Arial"/>
          <w:sz w:val="24"/>
          <w:szCs w:val="24"/>
        </w:rPr>
        <w:t>in future</w:t>
      </w:r>
      <w:r w:rsidRPr="00EA17C0">
        <w:rPr>
          <w:rFonts w:ascii="Arial" w:hAnsi="Arial" w:cs="Arial"/>
          <w:sz w:val="24"/>
          <w:szCs w:val="24"/>
        </w:rPr>
        <w:t xml:space="preserve"> </w:t>
      </w:r>
      <w:r w:rsidR="00B97813" w:rsidRPr="00EA17C0">
        <w:rPr>
          <w:rFonts w:ascii="Arial" w:hAnsi="Arial" w:cs="Arial"/>
          <w:sz w:val="24"/>
          <w:szCs w:val="24"/>
        </w:rPr>
        <w:t>research studies</w:t>
      </w:r>
      <w:r w:rsidRPr="00EA17C0">
        <w:rPr>
          <w:rFonts w:ascii="Arial" w:hAnsi="Arial" w:cs="Arial"/>
          <w:sz w:val="24"/>
          <w:szCs w:val="24"/>
        </w:rPr>
        <w:t xml:space="preserve"> by providing relevant </w:t>
      </w:r>
      <w:r w:rsidR="00B97813" w:rsidRPr="00EA17C0">
        <w:rPr>
          <w:rFonts w:ascii="Arial" w:hAnsi="Arial" w:cs="Arial"/>
          <w:sz w:val="24"/>
          <w:szCs w:val="24"/>
        </w:rPr>
        <w:t>in</w:t>
      </w:r>
      <w:r w:rsidRPr="00EA17C0">
        <w:rPr>
          <w:rFonts w:ascii="Arial" w:hAnsi="Arial" w:cs="Arial"/>
          <w:sz w:val="24"/>
          <w:szCs w:val="24"/>
        </w:rPr>
        <w:t>put</w:t>
      </w:r>
      <w:r w:rsidR="00EB5ACE" w:rsidRPr="00EA17C0">
        <w:rPr>
          <w:rFonts w:ascii="Arial" w:hAnsi="Arial" w:cs="Arial"/>
          <w:sz w:val="24"/>
          <w:szCs w:val="24"/>
        </w:rPr>
        <w:t>.</w:t>
      </w:r>
    </w:p>
    <w:p w:rsidR="00E9430B" w:rsidRPr="00EA17C0" w:rsidRDefault="00E9430B" w:rsidP="00E9430B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9430B" w:rsidRPr="00EA17C0" w:rsidRDefault="00D2151E" w:rsidP="00D2151E">
      <w:pPr>
        <w:numPr>
          <w:ilvl w:val="0"/>
          <w:numId w:val="10"/>
        </w:numPr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EA17C0">
        <w:rPr>
          <w:rFonts w:ascii="Arial" w:hAnsi="Arial" w:cs="Arial"/>
          <w:b/>
          <w:snapToGrid w:val="0"/>
          <w:sz w:val="24"/>
          <w:szCs w:val="24"/>
        </w:rPr>
        <w:t>Reporting and Documentation</w:t>
      </w:r>
    </w:p>
    <w:p w:rsidR="00E9430B" w:rsidRPr="00EA17C0" w:rsidRDefault="00E9430B" w:rsidP="00E9430B">
      <w:pPr>
        <w:ind w:left="1080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E9430B" w:rsidRPr="00EA17C0" w:rsidRDefault="00EB5ACE" w:rsidP="00D2151E">
      <w:pPr>
        <w:numPr>
          <w:ilvl w:val="1"/>
          <w:numId w:val="13"/>
        </w:numPr>
        <w:ind w:left="993"/>
        <w:rPr>
          <w:rFonts w:ascii="Arial" w:hAnsi="Arial" w:cs="Arial"/>
          <w:sz w:val="24"/>
          <w:szCs w:val="24"/>
        </w:rPr>
      </w:pPr>
      <w:r w:rsidRPr="00EA17C0">
        <w:rPr>
          <w:rFonts w:ascii="Arial" w:hAnsi="Arial" w:cs="Arial"/>
          <w:sz w:val="24"/>
          <w:szCs w:val="24"/>
        </w:rPr>
        <w:t>Support Programme</w:t>
      </w:r>
      <w:r w:rsidR="00D2151E" w:rsidRPr="00EA17C0">
        <w:rPr>
          <w:rFonts w:ascii="Arial" w:hAnsi="Arial" w:cs="Arial"/>
          <w:sz w:val="24"/>
          <w:szCs w:val="24"/>
        </w:rPr>
        <w:t xml:space="preserve"> Manager in developing quarterly, six-month and annual reports</w:t>
      </w:r>
      <w:r w:rsidRPr="00EA17C0">
        <w:rPr>
          <w:rFonts w:ascii="Arial" w:hAnsi="Arial" w:cs="Arial"/>
          <w:sz w:val="24"/>
          <w:szCs w:val="24"/>
        </w:rPr>
        <w:t>;</w:t>
      </w:r>
    </w:p>
    <w:p w:rsidR="005B3EAF" w:rsidRPr="00EA17C0" w:rsidRDefault="005C446F" w:rsidP="00EB5ACE">
      <w:pPr>
        <w:numPr>
          <w:ilvl w:val="1"/>
          <w:numId w:val="13"/>
        </w:numPr>
        <w:ind w:left="993"/>
        <w:rPr>
          <w:rFonts w:ascii="Arial" w:hAnsi="Arial" w:cs="Arial"/>
          <w:sz w:val="24"/>
          <w:szCs w:val="24"/>
        </w:rPr>
      </w:pPr>
      <w:r w:rsidRPr="00EA17C0">
        <w:rPr>
          <w:rFonts w:ascii="Arial" w:hAnsi="Arial" w:cs="Arial"/>
          <w:sz w:val="24"/>
          <w:szCs w:val="24"/>
        </w:rPr>
        <w:t>Develop and share</w:t>
      </w:r>
      <w:r w:rsidR="00D2151E" w:rsidRPr="00EA17C0">
        <w:rPr>
          <w:rFonts w:ascii="Arial" w:hAnsi="Arial" w:cs="Arial"/>
          <w:sz w:val="24"/>
          <w:szCs w:val="24"/>
        </w:rPr>
        <w:t xml:space="preserve"> field visit reports </w:t>
      </w:r>
      <w:r w:rsidRPr="00EA17C0">
        <w:rPr>
          <w:rFonts w:ascii="Arial" w:hAnsi="Arial" w:cs="Arial"/>
          <w:sz w:val="24"/>
          <w:szCs w:val="24"/>
        </w:rPr>
        <w:t xml:space="preserve">with </w:t>
      </w:r>
      <w:r w:rsidR="00EB5ACE" w:rsidRPr="00EA17C0">
        <w:rPr>
          <w:rFonts w:ascii="Arial" w:hAnsi="Arial" w:cs="Arial"/>
          <w:sz w:val="24"/>
          <w:szCs w:val="24"/>
        </w:rPr>
        <w:t xml:space="preserve">programme and </w:t>
      </w:r>
      <w:r w:rsidRPr="00EA17C0">
        <w:rPr>
          <w:rFonts w:ascii="Arial" w:hAnsi="Arial" w:cs="Arial"/>
          <w:sz w:val="24"/>
          <w:szCs w:val="24"/>
        </w:rPr>
        <w:t xml:space="preserve">relevant </w:t>
      </w:r>
      <w:r w:rsidR="00EB5ACE" w:rsidRPr="00EA17C0">
        <w:rPr>
          <w:rFonts w:ascii="Arial" w:hAnsi="Arial" w:cs="Arial"/>
          <w:sz w:val="24"/>
          <w:szCs w:val="24"/>
        </w:rPr>
        <w:t>UP</w:t>
      </w:r>
      <w:r w:rsidRPr="00EA17C0">
        <w:rPr>
          <w:rFonts w:ascii="Arial" w:hAnsi="Arial" w:cs="Arial"/>
          <w:sz w:val="24"/>
          <w:szCs w:val="24"/>
        </w:rPr>
        <w:t xml:space="preserve"> staff</w:t>
      </w:r>
      <w:r w:rsidR="00EB5ACE" w:rsidRPr="00EA17C0">
        <w:rPr>
          <w:rFonts w:ascii="Arial" w:hAnsi="Arial" w:cs="Arial"/>
          <w:sz w:val="24"/>
          <w:szCs w:val="24"/>
        </w:rPr>
        <w:t>.</w:t>
      </w:r>
    </w:p>
    <w:p w:rsidR="00717D84" w:rsidRPr="00EA17C0" w:rsidRDefault="00717D84" w:rsidP="00E9430B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17D84" w:rsidRPr="00EA17C0" w:rsidRDefault="005B3EAF" w:rsidP="00717D84">
      <w:pPr>
        <w:numPr>
          <w:ilvl w:val="0"/>
          <w:numId w:val="10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A17C0">
        <w:rPr>
          <w:rFonts w:ascii="Arial" w:hAnsi="Arial" w:cs="Arial"/>
          <w:b/>
          <w:snapToGrid w:val="0"/>
          <w:sz w:val="24"/>
          <w:szCs w:val="24"/>
        </w:rPr>
        <w:t>Planning</w:t>
      </w:r>
    </w:p>
    <w:p w:rsidR="00717D84" w:rsidRPr="00EA17C0" w:rsidRDefault="00717D84" w:rsidP="00066594">
      <w:pPr>
        <w:rPr>
          <w:rFonts w:ascii="Arial" w:hAnsi="Arial" w:cs="Arial"/>
          <w:sz w:val="24"/>
          <w:szCs w:val="24"/>
        </w:rPr>
      </w:pPr>
    </w:p>
    <w:p w:rsidR="00717D84" w:rsidRPr="00EA17C0" w:rsidRDefault="00EB5ACE" w:rsidP="00717D84">
      <w:pPr>
        <w:numPr>
          <w:ilvl w:val="1"/>
          <w:numId w:val="14"/>
        </w:numPr>
        <w:ind w:left="993"/>
        <w:rPr>
          <w:rFonts w:ascii="Arial" w:hAnsi="Arial" w:cs="Arial"/>
          <w:sz w:val="24"/>
          <w:szCs w:val="24"/>
        </w:rPr>
      </w:pPr>
      <w:r w:rsidRPr="00EA17C0">
        <w:rPr>
          <w:rFonts w:ascii="Arial" w:hAnsi="Arial" w:cs="Arial"/>
          <w:sz w:val="24"/>
          <w:szCs w:val="24"/>
        </w:rPr>
        <w:t>Support Programme</w:t>
      </w:r>
      <w:r w:rsidR="005B3EAF" w:rsidRPr="00EA17C0">
        <w:rPr>
          <w:rFonts w:ascii="Arial" w:hAnsi="Arial" w:cs="Arial"/>
          <w:sz w:val="24"/>
          <w:szCs w:val="24"/>
        </w:rPr>
        <w:t xml:space="preserve"> Manager</w:t>
      </w:r>
      <w:r w:rsidRPr="00EA17C0">
        <w:rPr>
          <w:rFonts w:ascii="Arial" w:hAnsi="Arial" w:cs="Arial"/>
          <w:sz w:val="24"/>
          <w:szCs w:val="24"/>
        </w:rPr>
        <w:t xml:space="preserve"> and team to develop annual and quarterly </w:t>
      </w:r>
      <w:proofErr w:type="spellStart"/>
      <w:r w:rsidRPr="00EA17C0">
        <w:rPr>
          <w:rFonts w:ascii="Arial" w:hAnsi="Arial" w:cs="Arial"/>
          <w:sz w:val="24"/>
          <w:szCs w:val="24"/>
        </w:rPr>
        <w:t>workplan</w:t>
      </w:r>
      <w:proofErr w:type="spellEnd"/>
      <w:r w:rsidRPr="00EA17C0">
        <w:rPr>
          <w:rFonts w:ascii="Arial" w:hAnsi="Arial" w:cs="Arial"/>
          <w:sz w:val="24"/>
          <w:szCs w:val="24"/>
        </w:rPr>
        <w:t xml:space="preserve"> and budget;</w:t>
      </w:r>
    </w:p>
    <w:p w:rsidR="00717D84" w:rsidRPr="00EA17C0" w:rsidRDefault="00EB5ACE" w:rsidP="005B3EAF">
      <w:pPr>
        <w:numPr>
          <w:ilvl w:val="1"/>
          <w:numId w:val="14"/>
        </w:numPr>
        <w:ind w:left="993"/>
        <w:rPr>
          <w:rFonts w:ascii="Arial" w:hAnsi="Arial" w:cs="Arial"/>
          <w:sz w:val="24"/>
          <w:szCs w:val="24"/>
        </w:rPr>
      </w:pPr>
      <w:r w:rsidRPr="00EA17C0">
        <w:rPr>
          <w:rFonts w:ascii="Arial" w:hAnsi="Arial" w:cs="Arial"/>
          <w:sz w:val="24"/>
          <w:szCs w:val="24"/>
        </w:rPr>
        <w:t>Support Programme</w:t>
      </w:r>
      <w:r w:rsidR="005B3EAF" w:rsidRPr="00EA17C0">
        <w:rPr>
          <w:rFonts w:ascii="Arial" w:hAnsi="Arial" w:cs="Arial"/>
          <w:sz w:val="24"/>
          <w:szCs w:val="24"/>
        </w:rPr>
        <w:t xml:space="preserve"> Manager</w:t>
      </w:r>
      <w:r w:rsidRPr="00EA17C0">
        <w:rPr>
          <w:rFonts w:ascii="Arial" w:hAnsi="Arial" w:cs="Arial"/>
          <w:sz w:val="24"/>
          <w:szCs w:val="24"/>
        </w:rPr>
        <w:t xml:space="preserve"> to review</w:t>
      </w:r>
      <w:r w:rsidR="005B3EAF" w:rsidRPr="00EA17C0">
        <w:rPr>
          <w:rFonts w:ascii="Arial" w:hAnsi="Arial" w:cs="Arial"/>
          <w:sz w:val="24"/>
          <w:szCs w:val="24"/>
        </w:rPr>
        <w:t xml:space="preserve"> </w:t>
      </w:r>
      <w:r w:rsidRPr="00EA17C0">
        <w:rPr>
          <w:rFonts w:ascii="Arial" w:hAnsi="Arial" w:cs="Arial"/>
          <w:sz w:val="24"/>
          <w:szCs w:val="24"/>
        </w:rPr>
        <w:t>programme</w:t>
      </w:r>
      <w:r w:rsidR="005B3EAF" w:rsidRPr="00EA17C0">
        <w:rPr>
          <w:rFonts w:ascii="Arial" w:hAnsi="Arial" w:cs="Arial"/>
          <w:sz w:val="24"/>
          <w:szCs w:val="24"/>
        </w:rPr>
        <w:t xml:space="preserve"> plans</w:t>
      </w:r>
      <w:r w:rsidRPr="00EA17C0">
        <w:rPr>
          <w:rFonts w:ascii="Arial" w:hAnsi="Arial" w:cs="Arial"/>
          <w:sz w:val="24"/>
          <w:szCs w:val="24"/>
        </w:rPr>
        <w:t>;</w:t>
      </w:r>
    </w:p>
    <w:p w:rsidR="00717D84" w:rsidRPr="00EA17C0" w:rsidRDefault="00D654E8" w:rsidP="00EB5ACE">
      <w:pPr>
        <w:numPr>
          <w:ilvl w:val="1"/>
          <w:numId w:val="14"/>
        </w:numPr>
        <w:ind w:left="993"/>
        <w:rPr>
          <w:rFonts w:ascii="Arial" w:hAnsi="Arial" w:cs="Arial"/>
          <w:sz w:val="24"/>
          <w:szCs w:val="24"/>
        </w:rPr>
      </w:pPr>
      <w:r w:rsidRPr="00EA17C0">
        <w:rPr>
          <w:rFonts w:ascii="Arial" w:hAnsi="Arial" w:cs="Arial"/>
          <w:sz w:val="24"/>
          <w:szCs w:val="24"/>
        </w:rPr>
        <w:t>Ensure quality of data</w:t>
      </w:r>
      <w:r w:rsidR="00A243C1" w:rsidRPr="00EA17C0">
        <w:rPr>
          <w:rFonts w:ascii="Arial" w:hAnsi="Arial" w:cs="Arial"/>
          <w:sz w:val="24"/>
          <w:szCs w:val="24"/>
        </w:rPr>
        <w:t>/ statistics</w:t>
      </w:r>
      <w:r w:rsidRPr="00EA17C0">
        <w:rPr>
          <w:rFonts w:ascii="Arial" w:hAnsi="Arial" w:cs="Arial"/>
          <w:sz w:val="24"/>
          <w:szCs w:val="24"/>
        </w:rPr>
        <w:t xml:space="preserve"> in </w:t>
      </w:r>
      <w:r w:rsidR="00EB5ACE" w:rsidRPr="00EA17C0">
        <w:rPr>
          <w:rFonts w:ascii="Arial" w:hAnsi="Arial" w:cs="Arial"/>
          <w:sz w:val="24"/>
          <w:szCs w:val="24"/>
        </w:rPr>
        <w:t>programme</w:t>
      </w:r>
      <w:r w:rsidRPr="00EA17C0">
        <w:rPr>
          <w:rFonts w:ascii="Arial" w:hAnsi="Arial" w:cs="Arial"/>
          <w:sz w:val="24"/>
          <w:szCs w:val="24"/>
        </w:rPr>
        <w:t xml:space="preserve"> plans</w:t>
      </w:r>
      <w:r w:rsidR="00EB5ACE" w:rsidRPr="00EA17C0">
        <w:rPr>
          <w:rFonts w:ascii="Arial" w:hAnsi="Arial" w:cs="Arial"/>
          <w:sz w:val="24"/>
          <w:szCs w:val="24"/>
        </w:rPr>
        <w:t>.</w:t>
      </w:r>
    </w:p>
    <w:p w:rsidR="00717D84" w:rsidRPr="00EA17C0" w:rsidRDefault="00717D84" w:rsidP="00E9430B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9430B" w:rsidRPr="00EA17C0" w:rsidRDefault="00D654E8" w:rsidP="00E9430B">
      <w:pPr>
        <w:numPr>
          <w:ilvl w:val="0"/>
          <w:numId w:val="10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A17C0">
        <w:rPr>
          <w:rFonts w:ascii="Arial" w:hAnsi="Arial" w:cs="Arial"/>
          <w:b/>
          <w:snapToGrid w:val="0"/>
          <w:sz w:val="24"/>
          <w:szCs w:val="24"/>
        </w:rPr>
        <w:t>Learning and Sharing</w:t>
      </w:r>
    </w:p>
    <w:p w:rsidR="00D654E8" w:rsidRPr="00EA17C0" w:rsidRDefault="00D654E8" w:rsidP="00D654E8">
      <w:pPr>
        <w:ind w:left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9430B" w:rsidRPr="00EA17C0" w:rsidRDefault="000339FF" w:rsidP="00D654E8">
      <w:pPr>
        <w:numPr>
          <w:ilvl w:val="1"/>
          <w:numId w:val="21"/>
        </w:numPr>
        <w:ind w:left="993"/>
        <w:rPr>
          <w:rFonts w:ascii="Arial" w:hAnsi="Arial" w:cs="Arial"/>
          <w:sz w:val="24"/>
          <w:szCs w:val="24"/>
        </w:rPr>
      </w:pPr>
      <w:r w:rsidRPr="00EA17C0">
        <w:rPr>
          <w:rFonts w:ascii="Arial" w:hAnsi="Arial" w:cs="Arial"/>
          <w:sz w:val="24"/>
          <w:szCs w:val="24"/>
        </w:rPr>
        <w:t>Identify &amp; s</w:t>
      </w:r>
      <w:r w:rsidR="00D654E8" w:rsidRPr="00EA17C0">
        <w:rPr>
          <w:rFonts w:ascii="Arial" w:hAnsi="Arial" w:cs="Arial"/>
          <w:sz w:val="24"/>
          <w:szCs w:val="24"/>
        </w:rPr>
        <w:t>hare learning from M&amp;E process with the team</w:t>
      </w:r>
      <w:r w:rsidR="00EB5ACE" w:rsidRPr="00EA17C0">
        <w:rPr>
          <w:rFonts w:ascii="Arial" w:hAnsi="Arial" w:cs="Arial"/>
          <w:sz w:val="24"/>
          <w:szCs w:val="24"/>
        </w:rPr>
        <w:t xml:space="preserve"> and UP staff</w:t>
      </w:r>
      <w:r w:rsidR="00C36EBF" w:rsidRPr="00EA17C0">
        <w:rPr>
          <w:rFonts w:ascii="Arial" w:hAnsi="Arial" w:cs="Arial"/>
          <w:sz w:val="24"/>
          <w:szCs w:val="24"/>
        </w:rPr>
        <w:t>;</w:t>
      </w:r>
    </w:p>
    <w:p w:rsidR="00D654E8" w:rsidRPr="00EA17C0" w:rsidRDefault="00D654E8" w:rsidP="00D654E8">
      <w:pPr>
        <w:numPr>
          <w:ilvl w:val="1"/>
          <w:numId w:val="21"/>
        </w:numPr>
        <w:ind w:left="993"/>
        <w:rPr>
          <w:rFonts w:ascii="Arial" w:hAnsi="Arial" w:cs="Arial"/>
          <w:sz w:val="24"/>
          <w:szCs w:val="24"/>
        </w:rPr>
      </w:pPr>
      <w:r w:rsidRPr="00EA17C0">
        <w:rPr>
          <w:rFonts w:ascii="Arial" w:hAnsi="Arial" w:cs="Arial"/>
          <w:sz w:val="24"/>
          <w:szCs w:val="24"/>
        </w:rPr>
        <w:t xml:space="preserve">Support partners </w:t>
      </w:r>
      <w:r w:rsidR="00EB5ACE" w:rsidRPr="00EA17C0">
        <w:rPr>
          <w:rFonts w:ascii="Arial" w:hAnsi="Arial" w:cs="Arial"/>
          <w:sz w:val="24"/>
          <w:szCs w:val="24"/>
        </w:rPr>
        <w:t>to improve</w:t>
      </w:r>
      <w:r w:rsidRPr="00EA17C0">
        <w:rPr>
          <w:rFonts w:ascii="Arial" w:hAnsi="Arial" w:cs="Arial"/>
          <w:sz w:val="24"/>
          <w:szCs w:val="24"/>
        </w:rPr>
        <w:t xml:space="preserve"> learning and sharing mechanisms </w:t>
      </w:r>
      <w:r w:rsidR="00EB5ACE" w:rsidRPr="00EA17C0">
        <w:rPr>
          <w:rFonts w:ascii="Arial" w:hAnsi="Arial" w:cs="Arial"/>
          <w:sz w:val="24"/>
          <w:szCs w:val="24"/>
        </w:rPr>
        <w:t>with their interventions;</w:t>
      </w:r>
    </w:p>
    <w:p w:rsidR="00FB31CD" w:rsidRPr="00EA17C0" w:rsidRDefault="00AF0832" w:rsidP="00AF0832">
      <w:pPr>
        <w:numPr>
          <w:ilvl w:val="1"/>
          <w:numId w:val="21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EA17C0">
        <w:rPr>
          <w:rFonts w:ascii="Arial" w:hAnsi="Arial" w:cs="Arial"/>
          <w:sz w:val="24"/>
          <w:szCs w:val="24"/>
        </w:rPr>
        <w:lastRenderedPageBreak/>
        <w:t xml:space="preserve">Promote culture of two </w:t>
      </w:r>
      <w:proofErr w:type="gramStart"/>
      <w:r w:rsidRPr="00EA17C0">
        <w:rPr>
          <w:rFonts w:ascii="Arial" w:hAnsi="Arial" w:cs="Arial"/>
          <w:sz w:val="24"/>
          <w:szCs w:val="24"/>
        </w:rPr>
        <w:t>way</w:t>
      </w:r>
      <w:proofErr w:type="gramEnd"/>
      <w:r w:rsidRPr="00EA17C0">
        <w:rPr>
          <w:rFonts w:ascii="Arial" w:hAnsi="Arial" w:cs="Arial"/>
          <w:sz w:val="24"/>
          <w:szCs w:val="24"/>
        </w:rPr>
        <w:t xml:space="preserve"> learning in the organisation</w:t>
      </w:r>
      <w:r w:rsidR="00EB5ACE" w:rsidRPr="00EA17C0">
        <w:rPr>
          <w:rFonts w:ascii="Arial" w:hAnsi="Arial" w:cs="Arial"/>
          <w:sz w:val="24"/>
          <w:szCs w:val="24"/>
        </w:rPr>
        <w:t>.</w:t>
      </w:r>
    </w:p>
    <w:p w:rsidR="00E9430B" w:rsidRPr="00EA17C0" w:rsidRDefault="00E9430B" w:rsidP="00E9430B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9430B" w:rsidRPr="00EA17C0" w:rsidRDefault="00E9430B" w:rsidP="00E9430B">
      <w:pPr>
        <w:numPr>
          <w:ilvl w:val="0"/>
          <w:numId w:val="10"/>
        </w:numPr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EA17C0">
        <w:rPr>
          <w:rFonts w:ascii="Arial" w:hAnsi="Arial" w:cs="Arial"/>
          <w:b/>
          <w:snapToGrid w:val="0"/>
          <w:sz w:val="24"/>
          <w:szCs w:val="24"/>
        </w:rPr>
        <w:t xml:space="preserve">Contribution to Effectiveness of </w:t>
      </w:r>
      <w:r w:rsidR="00FB31CD" w:rsidRPr="00EA17C0">
        <w:rPr>
          <w:rFonts w:ascii="Arial" w:hAnsi="Arial" w:cs="Arial"/>
          <w:b/>
          <w:snapToGrid w:val="0"/>
          <w:sz w:val="24"/>
          <w:szCs w:val="24"/>
        </w:rPr>
        <w:t xml:space="preserve">the Programme and </w:t>
      </w:r>
      <w:r w:rsidR="00EB5ACE" w:rsidRPr="00EA17C0">
        <w:rPr>
          <w:rFonts w:ascii="Arial" w:hAnsi="Arial" w:cs="Arial"/>
          <w:b/>
          <w:snapToGrid w:val="0"/>
          <w:sz w:val="24"/>
          <w:szCs w:val="24"/>
        </w:rPr>
        <w:t>UP</w:t>
      </w:r>
    </w:p>
    <w:p w:rsidR="00E9430B" w:rsidRPr="00EA17C0" w:rsidRDefault="00E9430B" w:rsidP="00717D84">
      <w:pPr>
        <w:ind w:left="993"/>
        <w:rPr>
          <w:rFonts w:ascii="Arial" w:hAnsi="Arial" w:cs="Arial"/>
          <w:sz w:val="24"/>
          <w:szCs w:val="24"/>
        </w:rPr>
      </w:pPr>
    </w:p>
    <w:p w:rsidR="007302D9" w:rsidRPr="00EA17C0" w:rsidRDefault="007302D9" w:rsidP="00185627">
      <w:pPr>
        <w:numPr>
          <w:ilvl w:val="1"/>
          <w:numId w:val="22"/>
        </w:numPr>
        <w:ind w:left="993"/>
        <w:rPr>
          <w:rFonts w:ascii="Arial" w:hAnsi="Arial" w:cs="Arial"/>
          <w:sz w:val="24"/>
          <w:szCs w:val="24"/>
        </w:rPr>
      </w:pPr>
      <w:r w:rsidRPr="00EA17C0">
        <w:rPr>
          <w:rFonts w:ascii="Arial" w:hAnsi="Arial" w:cs="Arial"/>
          <w:sz w:val="24"/>
          <w:szCs w:val="24"/>
        </w:rPr>
        <w:t xml:space="preserve">Work collaboratively with </w:t>
      </w:r>
      <w:r w:rsidR="00EB5ACE" w:rsidRPr="00EA17C0">
        <w:rPr>
          <w:rFonts w:ascii="Arial" w:hAnsi="Arial" w:cs="Arial"/>
          <w:sz w:val="24"/>
          <w:szCs w:val="24"/>
        </w:rPr>
        <w:t>other</w:t>
      </w:r>
      <w:r w:rsidR="00AF0832" w:rsidRPr="00EA17C0">
        <w:rPr>
          <w:rFonts w:ascii="Arial" w:hAnsi="Arial" w:cs="Arial"/>
          <w:sz w:val="24"/>
          <w:szCs w:val="24"/>
        </w:rPr>
        <w:t xml:space="preserve"> </w:t>
      </w:r>
      <w:r w:rsidRPr="00EA17C0">
        <w:rPr>
          <w:rFonts w:ascii="Arial" w:hAnsi="Arial" w:cs="Arial"/>
          <w:sz w:val="24"/>
          <w:szCs w:val="24"/>
        </w:rPr>
        <w:t xml:space="preserve">programmes </w:t>
      </w:r>
      <w:r w:rsidR="00EB5ACE" w:rsidRPr="00EA17C0">
        <w:rPr>
          <w:rFonts w:ascii="Arial" w:hAnsi="Arial" w:cs="Arial"/>
          <w:sz w:val="24"/>
          <w:szCs w:val="24"/>
        </w:rPr>
        <w:t>to strengthen</w:t>
      </w:r>
      <w:r w:rsidR="00AF0832" w:rsidRPr="00EA17C0">
        <w:rPr>
          <w:rFonts w:ascii="Arial" w:hAnsi="Arial" w:cs="Arial"/>
          <w:sz w:val="24"/>
          <w:szCs w:val="24"/>
        </w:rPr>
        <w:t xml:space="preserve"> </w:t>
      </w:r>
      <w:r w:rsidRPr="00EA17C0">
        <w:rPr>
          <w:rFonts w:ascii="Arial" w:hAnsi="Arial" w:cs="Arial"/>
          <w:sz w:val="24"/>
          <w:szCs w:val="24"/>
        </w:rPr>
        <w:t>integrati</w:t>
      </w:r>
      <w:r w:rsidR="00AF0832" w:rsidRPr="00EA17C0">
        <w:rPr>
          <w:rFonts w:ascii="Arial" w:hAnsi="Arial" w:cs="Arial"/>
          <w:sz w:val="24"/>
          <w:szCs w:val="24"/>
        </w:rPr>
        <w:t>o</w:t>
      </w:r>
      <w:r w:rsidRPr="00EA17C0">
        <w:rPr>
          <w:rFonts w:ascii="Arial" w:hAnsi="Arial" w:cs="Arial"/>
          <w:sz w:val="24"/>
          <w:szCs w:val="24"/>
        </w:rPr>
        <w:t xml:space="preserve">n </w:t>
      </w:r>
      <w:r w:rsidR="00AF0832" w:rsidRPr="00EA17C0">
        <w:rPr>
          <w:rFonts w:ascii="Arial" w:hAnsi="Arial" w:cs="Arial"/>
          <w:sz w:val="24"/>
          <w:szCs w:val="24"/>
        </w:rPr>
        <w:t xml:space="preserve">and </w:t>
      </w:r>
      <w:r w:rsidRPr="00EA17C0">
        <w:rPr>
          <w:rFonts w:ascii="Arial" w:hAnsi="Arial" w:cs="Arial"/>
          <w:sz w:val="24"/>
          <w:szCs w:val="24"/>
        </w:rPr>
        <w:t>cross-</w:t>
      </w:r>
      <w:r w:rsidR="00AF0832" w:rsidRPr="00EA17C0">
        <w:rPr>
          <w:rFonts w:ascii="Arial" w:hAnsi="Arial" w:cs="Arial"/>
          <w:sz w:val="24"/>
          <w:szCs w:val="24"/>
        </w:rPr>
        <w:t xml:space="preserve">learning in </w:t>
      </w:r>
      <w:r w:rsidR="00EB5ACE" w:rsidRPr="00EA17C0">
        <w:rPr>
          <w:rFonts w:ascii="Arial" w:hAnsi="Arial" w:cs="Arial"/>
          <w:sz w:val="24"/>
          <w:szCs w:val="24"/>
        </w:rPr>
        <w:t xml:space="preserve">the country </w:t>
      </w:r>
      <w:r w:rsidRPr="00EA17C0">
        <w:rPr>
          <w:rFonts w:ascii="Arial" w:hAnsi="Arial" w:cs="Arial"/>
          <w:sz w:val="24"/>
          <w:szCs w:val="24"/>
        </w:rPr>
        <w:t>programme</w:t>
      </w:r>
      <w:r w:rsidR="00EB5ACE" w:rsidRPr="00EA17C0">
        <w:rPr>
          <w:rFonts w:ascii="Arial" w:hAnsi="Arial" w:cs="Arial"/>
          <w:sz w:val="24"/>
          <w:szCs w:val="24"/>
        </w:rPr>
        <w:t xml:space="preserve"> and with WSSCC/GSF</w:t>
      </w:r>
      <w:r w:rsidR="00C36EBF" w:rsidRPr="00EA17C0">
        <w:rPr>
          <w:rFonts w:ascii="Arial" w:hAnsi="Arial" w:cs="Arial"/>
          <w:sz w:val="24"/>
          <w:szCs w:val="24"/>
        </w:rPr>
        <w:t>;</w:t>
      </w:r>
    </w:p>
    <w:p w:rsidR="00E9430B" w:rsidRPr="00EA17C0" w:rsidRDefault="00424E18" w:rsidP="00185627">
      <w:pPr>
        <w:numPr>
          <w:ilvl w:val="1"/>
          <w:numId w:val="22"/>
        </w:numPr>
        <w:ind w:left="993"/>
        <w:rPr>
          <w:rFonts w:ascii="Arial" w:hAnsi="Arial" w:cs="Arial"/>
          <w:snapToGrid w:val="0"/>
          <w:sz w:val="24"/>
          <w:szCs w:val="24"/>
        </w:rPr>
      </w:pPr>
      <w:r w:rsidRPr="00EA17C0">
        <w:rPr>
          <w:rFonts w:ascii="Arial" w:hAnsi="Arial" w:cs="Arial"/>
          <w:sz w:val="24"/>
          <w:szCs w:val="24"/>
        </w:rPr>
        <w:t>Demonstrate willingness to take the initiative, be creative and contribute to overall goals.</w:t>
      </w:r>
    </w:p>
    <w:p w:rsidR="00E9430B" w:rsidRPr="00EA17C0" w:rsidRDefault="00E9430B" w:rsidP="00E9430B">
      <w:pPr>
        <w:rPr>
          <w:rFonts w:ascii="Arial" w:hAnsi="Arial" w:cs="Arial"/>
          <w:b/>
          <w:sz w:val="24"/>
          <w:szCs w:val="24"/>
        </w:rPr>
      </w:pPr>
    </w:p>
    <w:p w:rsidR="00E9430B" w:rsidRPr="00EA17C0" w:rsidRDefault="00F24AD0" w:rsidP="00E9430B">
      <w:pPr>
        <w:rPr>
          <w:rFonts w:ascii="Arial" w:hAnsi="Arial" w:cs="Arial"/>
          <w:b/>
          <w:sz w:val="24"/>
          <w:szCs w:val="24"/>
        </w:rPr>
      </w:pPr>
      <w:r w:rsidRPr="00EA17C0">
        <w:rPr>
          <w:rFonts w:ascii="Arial" w:hAnsi="Arial" w:cs="Arial"/>
          <w:b/>
          <w:sz w:val="24"/>
          <w:szCs w:val="24"/>
        </w:rPr>
        <w:t>PERSON SPECIFICATION</w:t>
      </w:r>
    </w:p>
    <w:p w:rsidR="00E9430B" w:rsidRPr="00EA17C0" w:rsidRDefault="00E9430B" w:rsidP="00E9430B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3918"/>
      </w:tblGrid>
      <w:tr w:rsidR="00E9430B" w:rsidRPr="00EA17C0" w:rsidTr="0077291F">
        <w:trPr>
          <w:jc w:val="center"/>
        </w:trPr>
        <w:tc>
          <w:tcPr>
            <w:tcW w:w="5211" w:type="dxa"/>
          </w:tcPr>
          <w:p w:rsidR="00E9430B" w:rsidRPr="00EA17C0" w:rsidRDefault="00E9430B" w:rsidP="00A771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17C0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918" w:type="dxa"/>
          </w:tcPr>
          <w:p w:rsidR="00E9430B" w:rsidRPr="00EA17C0" w:rsidRDefault="00E9430B" w:rsidP="00A771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17C0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E9430B" w:rsidRPr="00EA17C0" w:rsidTr="0077291F">
        <w:trPr>
          <w:jc w:val="center"/>
        </w:trPr>
        <w:tc>
          <w:tcPr>
            <w:tcW w:w="5211" w:type="dxa"/>
          </w:tcPr>
          <w:p w:rsidR="00E9430B" w:rsidRPr="00EA17C0" w:rsidRDefault="0077291F" w:rsidP="00A771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17C0">
              <w:rPr>
                <w:rFonts w:ascii="Arial" w:hAnsi="Arial" w:cs="Arial"/>
                <w:b/>
                <w:sz w:val="24"/>
                <w:szCs w:val="24"/>
              </w:rPr>
              <w:t>Professional Qualification</w:t>
            </w:r>
          </w:p>
          <w:p w:rsidR="00424E18" w:rsidRPr="00EA17C0" w:rsidRDefault="00424E18" w:rsidP="00424E18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EA17C0">
              <w:rPr>
                <w:rFonts w:ascii="Arial" w:hAnsi="Arial" w:cs="Arial"/>
                <w:sz w:val="24"/>
                <w:szCs w:val="24"/>
              </w:rPr>
              <w:t>At least a first degree in social sciences, development planning, planning, monitoring and evaluation, survey implementation, advanced statistical research.</w:t>
            </w:r>
          </w:p>
          <w:p w:rsidR="00AF3A19" w:rsidRPr="00EA17C0" w:rsidRDefault="00AF3A19" w:rsidP="00424E18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EA17C0">
              <w:rPr>
                <w:rFonts w:ascii="Arial" w:hAnsi="Arial" w:cs="Arial"/>
                <w:sz w:val="24"/>
                <w:szCs w:val="24"/>
              </w:rPr>
              <w:t>Knowledge and understanding of</w:t>
            </w:r>
            <w:r w:rsidR="00BC4AF5" w:rsidRPr="00EA17C0">
              <w:rPr>
                <w:rFonts w:ascii="Arial" w:hAnsi="Arial" w:cs="Arial"/>
                <w:sz w:val="24"/>
                <w:szCs w:val="24"/>
              </w:rPr>
              <w:t xml:space="preserve"> project monitoring and evaluation</w:t>
            </w:r>
          </w:p>
          <w:p w:rsidR="00E9430B" w:rsidRPr="00EA17C0" w:rsidRDefault="00E81E8A" w:rsidP="00144065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EA17C0">
              <w:rPr>
                <w:rFonts w:ascii="Arial" w:hAnsi="Arial" w:cs="Arial"/>
                <w:sz w:val="24"/>
                <w:szCs w:val="24"/>
              </w:rPr>
              <w:t xml:space="preserve">Understanding of the </w:t>
            </w:r>
            <w:r w:rsidR="00C90CC5" w:rsidRPr="00EA17C0">
              <w:rPr>
                <w:rFonts w:ascii="Arial" w:hAnsi="Arial" w:cs="Arial"/>
                <w:sz w:val="24"/>
                <w:szCs w:val="24"/>
              </w:rPr>
              <w:t>current M&amp;E trends and especially M&amp;E systems in development organisations</w:t>
            </w:r>
          </w:p>
        </w:tc>
        <w:tc>
          <w:tcPr>
            <w:tcW w:w="3918" w:type="dxa"/>
          </w:tcPr>
          <w:p w:rsidR="00E9430B" w:rsidRPr="00EA17C0" w:rsidRDefault="00E9430B" w:rsidP="00A77156">
            <w:pPr>
              <w:rPr>
                <w:rFonts w:ascii="Arial" w:hAnsi="Arial" w:cs="Arial"/>
                <w:sz w:val="24"/>
                <w:szCs w:val="24"/>
              </w:rPr>
            </w:pPr>
          </w:p>
          <w:p w:rsidR="00BC4AF5" w:rsidRPr="00EA17C0" w:rsidRDefault="00BC4AF5" w:rsidP="00BC4AF5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EA17C0">
              <w:rPr>
                <w:rFonts w:ascii="Arial" w:hAnsi="Arial" w:cs="Arial"/>
                <w:sz w:val="24"/>
                <w:szCs w:val="24"/>
              </w:rPr>
              <w:t xml:space="preserve">Knowledge of WASH issues, </w:t>
            </w:r>
            <w:r w:rsidR="00DD1AC0" w:rsidRPr="00EA17C0">
              <w:rPr>
                <w:rFonts w:ascii="Arial" w:hAnsi="Arial" w:cs="Arial"/>
                <w:sz w:val="24"/>
                <w:szCs w:val="24"/>
              </w:rPr>
              <w:t xml:space="preserve">especially sanitation and hygiene </w:t>
            </w:r>
            <w:r w:rsidRPr="00EA17C0">
              <w:rPr>
                <w:rFonts w:ascii="Arial" w:hAnsi="Arial" w:cs="Arial"/>
                <w:sz w:val="24"/>
                <w:szCs w:val="24"/>
              </w:rPr>
              <w:t>challenges and opportunities</w:t>
            </w:r>
          </w:p>
          <w:p w:rsidR="00424E18" w:rsidRPr="00EA17C0" w:rsidRDefault="00424E18" w:rsidP="00BC4AF5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EA17C0">
              <w:rPr>
                <w:rFonts w:ascii="Arial" w:hAnsi="Arial" w:cs="Arial"/>
                <w:sz w:val="24"/>
                <w:szCs w:val="24"/>
              </w:rPr>
              <w:t>GIS – Geographical Information Systems</w:t>
            </w:r>
          </w:p>
          <w:p w:rsidR="00E9430B" w:rsidRPr="00EA17C0" w:rsidRDefault="00C90CC5" w:rsidP="00E9430B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EA17C0">
              <w:rPr>
                <w:rFonts w:ascii="Arial" w:hAnsi="Arial" w:cs="Arial"/>
                <w:sz w:val="24"/>
                <w:szCs w:val="24"/>
              </w:rPr>
              <w:t>Knowledge of SPSS software</w:t>
            </w:r>
          </w:p>
          <w:p w:rsidR="00E9430B" w:rsidRPr="00EA17C0" w:rsidRDefault="00E9430B" w:rsidP="00E9430B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EA17C0">
              <w:rPr>
                <w:rFonts w:ascii="Arial" w:hAnsi="Arial" w:cs="Arial"/>
                <w:sz w:val="24"/>
                <w:szCs w:val="24"/>
              </w:rPr>
              <w:t>Knowledge of participatory research methods, participation action and learning</w:t>
            </w:r>
          </w:p>
          <w:p w:rsidR="00E9430B" w:rsidRPr="00EA17C0" w:rsidRDefault="00C90CC5" w:rsidP="00401992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EA17C0">
              <w:rPr>
                <w:rFonts w:ascii="Arial" w:hAnsi="Arial" w:cs="Arial"/>
                <w:sz w:val="24"/>
                <w:szCs w:val="24"/>
              </w:rPr>
              <w:t xml:space="preserve">Knowledge of contextual diversity of various areas </w:t>
            </w:r>
            <w:r w:rsidR="00DD1AC0" w:rsidRPr="00EA17C0">
              <w:rPr>
                <w:rFonts w:ascii="Arial" w:hAnsi="Arial" w:cs="Arial"/>
                <w:sz w:val="24"/>
                <w:szCs w:val="24"/>
              </w:rPr>
              <w:t>in Benue &amp; Cross River States</w:t>
            </w:r>
          </w:p>
        </w:tc>
      </w:tr>
      <w:tr w:rsidR="00E9430B" w:rsidRPr="00EA17C0" w:rsidTr="0077291F">
        <w:trPr>
          <w:jc w:val="center"/>
        </w:trPr>
        <w:tc>
          <w:tcPr>
            <w:tcW w:w="5211" w:type="dxa"/>
          </w:tcPr>
          <w:p w:rsidR="00E9430B" w:rsidRPr="00EA17C0" w:rsidRDefault="00E9430B" w:rsidP="00A771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17C0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  <w:p w:rsidR="00E9430B" w:rsidRPr="00EA17C0" w:rsidRDefault="00E9430B" w:rsidP="00F24AD0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EA17C0">
              <w:rPr>
                <w:rFonts w:ascii="Arial" w:hAnsi="Arial" w:cs="Arial"/>
                <w:sz w:val="24"/>
                <w:szCs w:val="24"/>
              </w:rPr>
              <w:t xml:space="preserve">Minimum </w:t>
            </w:r>
            <w:r w:rsidR="00F24AD0" w:rsidRPr="00EA17C0">
              <w:rPr>
                <w:rFonts w:ascii="Arial" w:hAnsi="Arial" w:cs="Arial"/>
                <w:sz w:val="24"/>
                <w:szCs w:val="24"/>
              </w:rPr>
              <w:t>3</w:t>
            </w:r>
            <w:r w:rsidRPr="00EA17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4AD0" w:rsidRPr="00EA17C0">
              <w:rPr>
                <w:rFonts w:ascii="Arial" w:hAnsi="Arial" w:cs="Arial"/>
                <w:sz w:val="24"/>
                <w:szCs w:val="24"/>
              </w:rPr>
              <w:t>years’ experience</w:t>
            </w:r>
            <w:r w:rsidRPr="00EA17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0EE5" w:rsidRPr="00EA17C0">
              <w:rPr>
                <w:rFonts w:ascii="Arial" w:hAnsi="Arial" w:cs="Arial"/>
                <w:sz w:val="24"/>
                <w:szCs w:val="24"/>
              </w:rPr>
              <w:t>in monitorin</w:t>
            </w:r>
            <w:r w:rsidR="00424E18" w:rsidRPr="00EA17C0">
              <w:rPr>
                <w:rFonts w:ascii="Arial" w:hAnsi="Arial" w:cs="Arial"/>
                <w:sz w:val="24"/>
                <w:szCs w:val="24"/>
              </w:rPr>
              <w:t xml:space="preserve">g and evaluation with at least </w:t>
            </w:r>
            <w:r w:rsidR="002C509F" w:rsidRPr="00EA17C0">
              <w:rPr>
                <w:rFonts w:ascii="Arial" w:hAnsi="Arial" w:cs="Arial"/>
                <w:sz w:val="24"/>
                <w:szCs w:val="24"/>
              </w:rPr>
              <w:t>2</w:t>
            </w:r>
            <w:r w:rsidR="00250EE5" w:rsidRPr="00EA17C0">
              <w:rPr>
                <w:rFonts w:ascii="Arial" w:hAnsi="Arial" w:cs="Arial"/>
                <w:sz w:val="24"/>
                <w:szCs w:val="24"/>
              </w:rPr>
              <w:t xml:space="preserve"> year</w:t>
            </w:r>
            <w:r w:rsidR="002C509F" w:rsidRPr="00EA17C0">
              <w:rPr>
                <w:rFonts w:ascii="Arial" w:hAnsi="Arial" w:cs="Arial"/>
                <w:sz w:val="24"/>
                <w:szCs w:val="24"/>
              </w:rPr>
              <w:t>s</w:t>
            </w:r>
            <w:r w:rsidR="00250EE5" w:rsidRPr="00EA17C0">
              <w:rPr>
                <w:rFonts w:ascii="Arial" w:hAnsi="Arial" w:cs="Arial"/>
                <w:sz w:val="24"/>
                <w:szCs w:val="24"/>
              </w:rPr>
              <w:t xml:space="preserve"> with some international organis</w:t>
            </w:r>
            <w:r w:rsidRPr="00EA17C0">
              <w:rPr>
                <w:rFonts w:ascii="Arial" w:hAnsi="Arial" w:cs="Arial"/>
                <w:sz w:val="24"/>
                <w:szCs w:val="24"/>
              </w:rPr>
              <w:t>ation</w:t>
            </w:r>
          </w:p>
          <w:p w:rsidR="00424E18" w:rsidRPr="00EA17C0" w:rsidRDefault="00424E18" w:rsidP="00424E18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EA17C0">
              <w:rPr>
                <w:rFonts w:ascii="Arial" w:hAnsi="Arial" w:cs="Arial"/>
                <w:sz w:val="24"/>
                <w:szCs w:val="24"/>
              </w:rPr>
              <w:t>Demonstrable experience monitoring and evaluating WASH project;</w:t>
            </w:r>
          </w:p>
          <w:p w:rsidR="00424E18" w:rsidRPr="00EA17C0" w:rsidRDefault="00424E18" w:rsidP="00424E18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EA17C0">
              <w:rPr>
                <w:rFonts w:ascii="Arial" w:hAnsi="Arial" w:cs="Arial"/>
                <w:sz w:val="24"/>
                <w:szCs w:val="24"/>
              </w:rPr>
              <w:t>Solid knowledge and understanding of community-based participatory approaches;</w:t>
            </w:r>
          </w:p>
          <w:p w:rsidR="00424E18" w:rsidRPr="00EA17C0" w:rsidRDefault="00424E18" w:rsidP="00424E18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EA17C0">
              <w:rPr>
                <w:rFonts w:ascii="Arial" w:hAnsi="Arial" w:cs="Arial"/>
                <w:sz w:val="24"/>
                <w:szCs w:val="24"/>
              </w:rPr>
              <w:t>Experience of field data collection and data quality analysis (DQA);</w:t>
            </w:r>
          </w:p>
          <w:p w:rsidR="00CF493D" w:rsidRPr="00EA17C0" w:rsidRDefault="00424E18" w:rsidP="00424E18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EA17C0">
              <w:rPr>
                <w:rFonts w:ascii="Arial" w:hAnsi="Arial" w:cs="Arial"/>
                <w:sz w:val="24"/>
                <w:szCs w:val="24"/>
              </w:rPr>
              <w:t>Experience of high quality report-writing.</w:t>
            </w:r>
          </w:p>
          <w:p w:rsidR="00424E18" w:rsidRPr="00EA17C0" w:rsidRDefault="00424E18" w:rsidP="00424E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8" w:type="dxa"/>
          </w:tcPr>
          <w:p w:rsidR="00E9430B" w:rsidRPr="00EA17C0" w:rsidRDefault="00E9430B" w:rsidP="00A77156">
            <w:pPr>
              <w:rPr>
                <w:rFonts w:ascii="Arial" w:hAnsi="Arial" w:cs="Arial"/>
                <w:sz w:val="24"/>
                <w:szCs w:val="24"/>
              </w:rPr>
            </w:pPr>
          </w:p>
          <w:p w:rsidR="00E9430B" w:rsidRPr="00EA17C0" w:rsidRDefault="00424E18" w:rsidP="00144065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EA17C0">
              <w:rPr>
                <w:rFonts w:ascii="Arial" w:hAnsi="Arial" w:cs="Arial"/>
                <w:sz w:val="24"/>
                <w:szCs w:val="24"/>
              </w:rPr>
              <w:t xml:space="preserve">Experience of </w:t>
            </w:r>
            <w:r w:rsidR="00144065" w:rsidRPr="00EA17C0">
              <w:rPr>
                <w:rFonts w:ascii="Arial" w:hAnsi="Arial" w:cs="Arial"/>
                <w:sz w:val="24"/>
                <w:szCs w:val="24"/>
              </w:rPr>
              <w:t>conducting research</w:t>
            </w:r>
          </w:p>
          <w:p w:rsidR="002C509F" w:rsidRPr="00EA17C0" w:rsidRDefault="00424E18" w:rsidP="00144065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EA17C0">
              <w:rPr>
                <w:rFonts w:ascii="Arial" w:hAnsi="Arial" w:cs="Arial"/>
                <w:sz w:val="24"/>
                <w:szCs w:val="24"/>
              </w:rPr>
              <w:t xml:space="preserve">Experience of </w:t>
            </w:r>
            <w:r w:rsidR="002C509F" w:rsidRPr="00EA17C0">
              <w:rPr>
                <w:rFonts w:ascii="Arial" w:hAnsi="Arial" w:cs="Arial"/>
                <w:sz w:val="24"/>
                <w:szCs w:val="24"/>
              </w:rPr>
              <w:t>organising l</w:t>
            </w:r>
            <w:r w:rsidR="00E9430B" w:rsidRPr="00EA17C0">
              <w:rPr>
                <w:rFonts w:ascii="Arial" w:hAnsi="Arial" w:cs="Arial"/>
                <w:sz w:val="24"/>
                <w:szCs w:val="24"/>
              </w:rPr>
              <w:t xml:space="preserve">esson-learning </w:t>
            </w:r>
            <w:r w:rsidR="002C509F" w:rsidRPr="00EA17C0">
              <w:rPr>
                <w:rFonts w:ascii="Arial" w:hAnsi="Arial" w:cs="Arial"/>
                <w:sz w:val="24"/>
                <w:szCs w:val="24"/>
              </w:rPr>
              <w:t>sessions</w:t>
            </w:r>
          </w:p>
        </w:tc>
      </w:tr>
      <w:tr w:rsidR="00E9430B" w:rsidRPr="00EA17C0" w:rsidTr="0077291F">
        <w:trPr>
          <w:jc w:val="center"/>
        </w:trPr>
        <w:tc>
          <w:tcPr>
            <w:tcW w:w="5211" w:type="dxa"/>
          </w:tcPr>
          <w:p w:rsidR="00E9430B" w:rsidRPr="00EA17C0" w:rsidRDefault="00424E18" w:rsidP="00A771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17C0">
              <w:rPr>
                <w:rFonts w:ascii="Arial" w:hAnsi="Arial" w:cs="Arial"/>
                <w:b/>
                <w:sz w:val="24"/>
                <w:szCs w:val="24"/>
              </w:rPr>
              <w:t xml:space="preserve">Essential </w:t>
            </w:r>
            <w:r w:rsidR="00E9430B" w:rsidRPr="00EA17C0">
              <w:rPr>
                <w:rFonts w:ascii="Arial" w:hAnsi="Arial" w:cs="Arial"/>
                <w:b/>
                <w:sz w:val="24"/>
                <w:szCs w:val="24"/>
              </w:rPr>
              <w:t>Skills</w:t>
            </w:r>
          </w:p>
          <w:p w:rsidR="00424E18" w:rsidRPr="00EA17C0" w:rsidRDefault="00424E18" w:rsidP="00095A6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EA17C0">
              <w:rPr>
                <w:rFonts w:ascii="Arial" w:hAnsi="Arial" w:cs="Arial"/>
                <w:sz w:val="24"/>
                <w:szCs w:val="24"/>
              </w:rPr>
              <w:t>Monitoring and evaluation techniques and processes;</w:t>
            </w:r>
          </w:p>
          <w:p w:rsidR="00424E18" w:rsidRPr="00EA17C0" w:rsidRDefault="00424E18" w:rsidP="0013797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EA17C0">
              <w:rPr>
                <w:rFonts w:ascii="Arial" w:hAnsi="Arial" w:cs="Arial"/>
                <w:sz w:val="24"/>
                <w:szCs w:val="24"/>
              </w:rPr>
              <w:t>Data collection and management;</w:t>
            </w:r>
          </w:p>
          <w:p w:rsidR="00424E18" w:rsidRPr="00EA17C0" w:rsidRDefault="00424E18" w:rsidP="003F43D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EA17C0">
              <w:rPr>
                <w:rFonts w:ascii="Arial" w:hAnsi="Arial" w:cs="Arial"/>
                <w:sz w:val="24"/>
                <w:szCs w:val="24"/>
              </w:rPr>
              <w:t>Analytical and research skills;</w:t>
            </w:r>
          </w:p>
          <w:p w:rsidR="00424E18" w:rsidRPr="00EA17C0" w:rsidRDefault="00424E18" w:rsidP="00DE03A6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EA17C0">
              <w:rPr>
                <w:rFonts w:ascii="Arial" w:hAnsi="Arial" w:cs="Arial"/>
                <w:sz w:val="24"/>
                <w:szCs w:val="24"/>
              </w:rPr>
              <w:t>Excellent verbal and written command of the English language;</w:t>
            </w:r>
          </w:p>
          <w:p w:rsidR="00424E18" w:rsidRPr="00EA17C0" w:rsidRDefault="00424E18" w:rsidP="00264326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EA17C0">
              <w:rPr>
                <w:rFonts w:ascii="Arial" w:hAnsi="Arial" w:cs="Arial"/>
                <w:sz w:val="24"/>
                <w:szCs w:val="24"/>
              </w:rPr>
              <w:t>Good interpersonal skills;</w:t>
            </w:r>
          </w:p>
          <w:p w:rsidR="00424E18" w:rsidRPr="00EA17C0" w:rsidRDefault="00424E18" w:rsidP="00424E1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EA17C0">
              <w:rPr>
                <w:rFonts w:ascii="Arial" w:hAnsi="Arial" w:cs="Arial"/>
                <w:sz w:val="24"/>
                <w:szCs w:val="24"/>
              </w:rPr>
              <w:t xml:space="preserve">Excellent computer knowledge with </w:t>
            </w:r>
            <w:r w:rsidRPr="00EA17C0">
              <w:rPr>
                <w:rFonts w:ascii="Arial" w:hAnsi="Arial" w:cs="Arial"/>
                <w:sz w:val="24"/>
                <w:szCs w:val="24"/>
              </w:rPr>
              <w:lastRenderedPageBreak/>
              <w:t>command on MS Excel among other packages of MS Office;</w:t>
            </w:r>
          </w:p>
          <w:p w:rsidR="00E9430B" w:rsidRPr="00EA17C0" w:rsidRDefault="00424E18" w:rsidP="00424E1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EA17C0">
              <w:rPr>
                <w:rFonts w:ascii="Arial" w:hAnsi="Arial" w:cs="Arial"/>
                <w:sz w:val="24"/>
                <w:szCs w:val="24"/>
              </w:rPr>
              <w:t>Adaptable and responsive disposition relative to the demands and development of the programme.</w:t>
            </w:r>
          </w:p>
        </w:tc>
        <w:tc>
          <w:tcPr>
            <w:tcW w:w="3918" w:type="dxa"/>
          </w:tcPr>
          <w:p w:rsidR="00E9430B" w:rsidRPr="00EA17C0" w:rsidRDefault="00E9430B" w:rsidP="00A77156">
            <w:pPr>
              <w:rPr>
                <w:rFonts w:ascii="Arial" w:hAnsi="Arial" w:cs="Arial"/>
                <w:sz w:val="24"/>
                <w:szCs w:val="24"/>
              </w:rPr>
            </w:pPr>
          </w:p>
          <w:p w:rsidR="00250EE5" w:rsidRPr="00EA17C0" w:rsidRDefault="00F24AD0" w:rsidP="00F24AD0">
            <w:pPr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EA17C0">
              <w:rPr>
                <w:rFonts w:ascii="Arial" w:hAnsi="Arial" w:cs="Arial"/>
                <w:sz w:val="24"/>
                <w:szCs w:val="24"/>
              </w:rPr>
              <w:t>Handling data through SPSS</w:t>
            </w:r>
            <w:r w:rsidR="00424E18" w:rsidRPr="00EA17C0">
              <w:rPr>
                <w:rFonts w:ascii="Arial" w:hAnsi="Arial" w:cs="Arial"/>
                <w:sz w:val="24"/>
                <w:szCs w:val="24"/>
              </w:rPr>
              <w:t>/EPS</w:t>
            </w:r>
          </w:p>
          <w:p w:rsidR="00E9430B" w:rsidRPr="00EA17C0" w:rsidRDefault="00E9430B" w:rsidP="00F92307">
            <w:pPr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EA17C0">
              <w:rPr>
                <w:rFonts w:ascii="Arial" w:hAnsi="Arial" w:cs="Arial"/>
                <w:sz w:val="24"/>
                <w:szCs w:val="24"/>
              </w:rPr>
              <w:t>Communication skills</w:t>
            </w:r>
            <w:r w:rsidR="00196ED5" w:rsidRPr="00EA17C0">
              <w:rPr>
                <w:rFonts w:ascii="Arial" w:hAnsi="Arial" w:cs="Arial"/>
                <w:sz w:val="24"/>
                <w:szCs w:val="24"/>
              </w:rPr>
              <w:t xml:space="preserve"> for presenting monitoring findings</w:t>
            </w:r>
          </w:p>
          <w:p w:rsidR="00F92307" w:rsidRPr="00EA17C0" w:rsidRDefault="00F92307" w:rsidP="00F92307">
            <w:pPr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EA17C0">
              <w:rPr>
                <w:rFonts w:ascii="Arial" w:hAnsi="Arial" w:cs="Arial"/>
                <w:sz w:val="24"/>
                <w:szCs w:val="24"/>
              </w:rPr>
              <w:t xml:space="preserve">Fluency in </w:t>
            </w:r>
            <w:r w:rsidR="00DD1AC0" w:rsidRPr="00EA17C0">
              <w:rPr>
                <w:rFonts w:ascii="Arial" w:hAnsi="Arial" w:cs="Arial"/>
                <w:sz w:val="24"/>
                <w:szCs w:val="24"/>
              </w:rPr>
              <w:t xml:space="preserve">Pidgin and vernacular </w:t>
            </w:r>
            <w:r w:rsidRPr="00EA17C0">
              <w:rPr>
                <w:rFonts w:ascii="Arial" w:hAnsi="Arial" w:cs="Arial"/>
                <w:sz w:val="24"/>
                <w:szCs w:val="24"/>
              </w:rPr>
              <w:t>languages will be an added advantage</w:t>
            </w:r>
          </w:p>
        </w:tc>
      </w:tr>
      <w:tr w:rsidR="00E9430B" w:rsidRPr="00EA17C0" w:rsidTr="0077291F">
        <w:trPr>
          <w:jc w:val="center"/>
        </w:trPr>
        <w:tc>
          <w:tcPr>
            <w:tcW w:w="5211" w:type="dxa"/>
          </w:tcPr>
          <w:p w:rsidR="00E9430B" w:rsidRPr="00EA17C0" w:rsidRDefault="00E9430B" w:rsidP="00A771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17C0">
              <w:rPr>
                <w:rFonts w:ascii="Arial" w:hAnsi="Arial" w:cs="Arial"/>
                <w:b/>
                <w:sz w:val="24"/>
                <w:szCs w:val="24"/>
              </w:rPr>
              <w:lastRenderedPageBreak/>
              <w:t>Others</w:t>
            </w:r>
          </w:p>
          <w:p w:rsidR="00E9430B" w:rsidRPr="00EA17C0" w:rsidRDefault="00424E18" w:rsidP="00144065">
            <w:pPr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EA17C0">
              <w:rPr>
                <w:rFonts w:ascii="Arial" w:hAnsi="Arial" w:cs="Arial"/>
                <w:sz w:val="24"/>
                <w:szCs w:val="24"/>
              </w:rPr>
              <w:t>A</w:t>
            </w:r>
            <w:r w:rsidR="00E9430B" w:rsidRPr="00EA17C0">
              <w:rPr>
                <w:rFonts w:ascii="Arial" w:hAnsi="Arial" w:cs="Arial"/>
                <w:sz w:val="24"/>
                <w:szCs w:val="24"/>
              </w:rPr>
              <w:t>bility to prioritise multiple tasks</w:t>
            </w:r>
            <w:r w:rsidRPr="00EA17C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9430B" w:rsidRPr="00EA17C0" w:rsidRDefault="00424E18" w:rsidP="00E9430B">
            <w:pPr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EA17C0">
              <w:rPr>
                <w:rFonts w:ascii="Arial" w:hAnsi="Arial" w:cs="Arial"/>
                <w:sz w:val="24"/>
                <w:szCs w:val="24"/>
              </w:rPr>
              <w:t>Self-</w:t>
            </w:r>
            <w:r w:rsidR="00E9430B" w:rsidRPr="00EA17C0">
              <w:rPr>
                <w:rFonts w:ascii="Arial" w:hAnsi="Arial" w:cs="Arial"/>
                <w:sz w:val="24"/>
                <w:szCs w:val="24"/>
              </w:rPr>
              <w:t>motivated person able to work without close supervision</w:t>
            </w:r>
            <w:r w:rsidRPr="00EA17C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9430B" w:rsidRPr="00EA17C0" w:rsidRDefault="00E9430B" w:rsidP="00CF493D">
            <w:pPr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EA17C0">
              <w:rPr>
                <w:rFonts w:ascii="Arial" w:hAnsi="Arial" w:cs="Arial"/>
                <w:sz w:val="24"/>
                <w:szCs w:val="24"/>
              </w:rPr>
              <w:t xml:space="preserve">Able to effectively promote </w:t>
            </w:r>
            <w:r w:rsidR="00424E18" w:rsidRPr="00EA17C0">
              <w:rPr>
                <w:rFonts w:ascii="Arial" w:hAnsi="Arial" w:cs="Arial"/>
                <w:sz w:val="24"/>
                <w:szCs w:val="24"/>
              </w:rPr>
              <w:t>UP’s</w:t>
            </w:r>
            <w:r w:rsidRPr="00EA17C0">
              <w:rPr>
                <w:rFonts w:ascii="Arial" w:hAnsi="Arial" w:cs="Arial"/>
                <w:sz w:val="24"/>
                <w:szCs w:val="24"/>
              </w:rPr>
              <w:t xml:space="preserve"> mission values, and objectives</w:t>
            </w:r>
            <w:r w:rsidR="00424E18" w:rsidRPr="00EA17C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24E18" w:rsidRPr="00EA17C0" w:rsidRDefault="00424E18" w:rsidP="00424E18">
            <w:pPr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EA17C0">
              <w:rPr>
                <w:rFonts w:ascii="Arial" w:hAnsi="Arial" w:cs="Arial"/>
                <w:sz w:val="24"/>
                <w:szCs w:val="24"/>
              </w:rPr>
              <w:t>Willingness to work beyond normal work day at crucial times</w:t>
            </w:r>
          </w:p>
        </w:tc>
        <w:tc>
          <w:tcPr>
            <w:tcW w:w="3918" w:type="dxa"/>
          </w:tcPr>
          <w:p w:rsidR="00A841FA" w:rsidRPr="00EA17C0" w:rsidRDefault="00A841FA" w:rsidP="00424E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430B" w:rsidRPr="00EA17C0" w:rsidRDefault="00E9430B" w:rsidP="00A05917">
      <w:pPr>
        <w:rPr>
          <w:rFonts w:ascii="Arial" w:hAnsi="Arial" w:cs="Arial"/>
          <w:b/>
          <w:snapToGrid w:val="0"/>
          <w:sz w:val="24"/>
          <w:szCs w:val="24"/>
        </w:rPr>
      </w:pPr>
    </w:p>
    <w:sectPr w:rsidR="00E9430B" w:rsidRPr="00EA17C0" w:rsidSect="0015684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935" w:rsidRDefault="008D2935" w:rsidP="005F0C0B">
      <w:r>
        <w:separator/>
      </w:r>
    </w:p>
  </w:endnote>
  <w:endnote w:type="continuationSeparator" w:id="0">
    <w:p w:rsidR="008D2935" w:rsidRDefault="008D2935" w:rsidP="005F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467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2C509F" w:rsidRPr="005F0C0B" w:rsidRDefault="002C509F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C0B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9B2BDB" w:rsidRPr="005F0C0B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5F0C0B">
              <w:rPr>
                <w:rFonts w:ascii="Arial" w:hAnsi="Arial" w:cs="Arial"/>
                <w:b/>
                <w:sz w:val="16"/>
                <w:szCs w:val="16"/>
              </w:rPr>
              <w:instrText xml:space="preserve"> PAGE </w:instrText>
            </w:r>
            <w:r w:rsidR="009B2BDB" w:rsidRPr="005F0C0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A17C0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9B2BDB" w:rsidRPr="005F0C0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5F0C0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9B2BDB" w:rsidRPr="005F0C0B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5F0C0B">
              <w:rPr>
                <w:rFonts w:ascii="Arial" w:hAnsi="Arial" w:cs="Arial"/>
                <w:b/>
                <w:sz w:val="16"/>
                <w:szCs w:val="16"/>
              </w:rPr>
              <w:instrText xml:space="preserve"> NUMPAGES  </w:instrText>
            </w:r>
            <w:r w:rsidR="009B2BDB" w:rsidRPr="005F0C0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A17C0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="009B2BDB" w:rsidRPr="005F0C0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2C509F" w:rsidRDefault="002C50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935" w:rsidRDefault="008D2935" w:rsidP="005F0C0B">
      <w:r>
        <w:separator/>
      </w:r>
    </w:p>
  </w:footnote>
  <w:footnote w:type="continuationSeparator" w:id="0">
    <w:p w:rsidR="008D2935" w:rsidRDefault="008D2935" w:rsidP="005F0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1E5E"/>
    <w:multiLevelType w:val="multilevel"/>
    <w:tmpl w:val="84B48C9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1">
    <w:nsid w:val="10327DA1"/>
    <w:multiLevelType w:val="multilevel"/>
    <w:tmpl w:val="9D9AB5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14F4586"/>
    <w:multiLevelType w:val="multilevel"/>
    <w:tmpl w:val="AB820EA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123240E6"/>
    <w:multiLevelType w:val="hybridMultilevel"/>
    <w:tmpl w:val="E7B0E3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64E64"/>
    <w:multiLevelType w:val="hybridMultilevel"/>
    <w:tmpl w:val="0EB49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DE0A0D"/>
    <w:multiLevelType w:val="multilevel"/>
    <w:tmpl w:val="AF3AD5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6954217"/>
    <w:multiLevelType w:val="multilevel"/>
    <w:tmpl w:val="481E0A6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7">
    <w:nsid w:val="3A743F0F"/>
    <w:multiLevelType w:val="multilevel"/>
    <w:tmpl w:val="B6B4B1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8">
    <w:nsid w:val="3E5A430B"/>
    <w:multiLevelType w:val="multilevel"/>
    <w:tmpl w:val="C7D8470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3FBE199F"/>
    <w:multiLevelType w:val="hybridMultilevel"/>
    <w:tmpl w:val="5DFE4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673B77"/>
    <w:multiLevelType w:val="hybridMultilevel"/>
    <w:tmpl w:val="AC2458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A06FC7"/>
    <w:multiLevelType w:val="hybridMultilevel"/>
    <w:tmpl w:val="AC282D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7333AB"/>
    <w:multiLevelType w:val="hybridMultilevel"/>
    <w:tmpl w:val="625A7E58"/>
    <w:lvl w:ilvl="0" w:tplc="8E0A91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8DCC765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EF83686"/>
    <w:multiLevelType w:val="hybridMultilevel"/>
    <w:tmpl w:val="D974F7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B75D1C"/>
    <w:multiLevelType w:val="multilevel"/>
    <w:tmpl w:val="854658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5">
    <w:nsid w:val="57C26AD1"/>
    <w:multiLevelType w:val="multilevel"/>
    <w:tmpl w:val="608E85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>
    <w:nsid w:val="6AF1737C"/>
    <w:multiLevelType w:val="hybridMultilevel"/>
    <w:tmpl w:val="68A28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</w:num>
  <w:num w:numId="12">
    <w:abstractNumId w:val="8"/>
  </w:num>
  <w:num w:numId="13">
    <w:abstractNumId w:val="6"/>
  </w:num>
  <w:num w:numId="14">
    <w:abstractNumId w:val="15"/>
  </w:num>
  <w:num w:numId="15">
    <w:abstractNumId w:val="14"/>
  </w:num>
  <w:num w:numId="16">
    <w:abstractNumId w:val="11"/>
  </w:num>
  <w:num w:numId="17">
    <w:abstractNumId w:val="10"/>
  </w:num>
  <w:num w:numId="18">
    <w:abstractNumId w:val="13"/>
  </w:num>
  <w:num w:numId="19">
    <w:abstractNumId w:val="3"/>
  </w:num>
  <w:num w:numId="20">
    <w:abstractNumId w:val="7"/>
  </w:num>
  <w:num w:numId="21">
    <w:abstractNumId w:val="5"/>
  </w:num>
  <w:num w:numId="22">
    <w:abstractNumId w:val="1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17"/>
    <w:rsid w:val="0000396D"/>
    <w:rsid w:val="000339FF"/>
    <w:rsid w:val="0004292C"/>
    <w:rsid w:val="00066594"/>
    <w:rsid w:val="000B1EC2"/>
    <w:rsid w:val="00100CB4"/>
    <w:rsid w:val="00113CE7"/>
    <w:rsid w:val="00144065"/>
    <w:rsid w:val="0015684D"/>
    <w:rsid w:val="00176712"/>
    <w:rsid w:val="00185627"/>
    <w:rsid w:val="00196ED5"/>
    <w:rsid w:val="001A2087"/>
    <w:rsid w:val="001A7C5C"/>
    <w:rsid w:val="00201C6A"/>
    <w:rsid w:val="00250EE5"/>
    <w:rsid w:val="00263B09"/>
    <w:rsid w:val="00273123"/>
    <w:rsid w:val="002C509F"/>
    <w:rsid w:val="00313C23"/>
    <w:rsid w:val="003251CE"/>
    <w:rsid w:val="0034680A"/>
    <w:rsid w:val="003C0950"/>
    <w:rsid w:val="003E1C58"/>
    <w:rsid w:val="003E4664"/>
    <w:rsid w:val="003E48FB"/>
    <w:rsid w:val="00401992"/>
    <w:rsid w:val="00406BD1"/>
    <w:rsid w:val="00424E18"/>
    <w:rsid w:val="00466749"/>
    <w:rsid w:val="004A6525"/>
    <w:rsid w:val="004E1667"/>
    <w:rsid w:val="004E21AA"/>
    <w:rsid w:val="00526226"/>
    <w:rsid w:val="00535AEA"/>
    <w:rsid w:val="00584922"/>
    <w:rsid w:val="005912CE"/>
    <w:rsid w:val="00596373"/>
    <w:rsid w:val="005B3EAF"/>
    <w:rsid w:val="005C446F"/>
    <w:rsid w:val="005F0C0B"/>
    <w:rsid w:val="0060330C"/>
    <w:rsid w:val="00603DCA"/>
    <w:rsid w:val="006240A3"/>
    <w:rsid w:val="00642C39"/>
    <w:rsid w:val="00642CEB"/>
    <w:rsid w:val="006678E7"/>
    <w:rsid w:val="00677AE1"/>
    <w:rsid w:val="006974E1"/>
    <w:rsid w:val="006A3D01"/>
    <w:rsid w:val="006D1C72"/>
    <w:rsid w:val="006D7AC4"/>
    <w:rsid w:val="007152B9"/>
    <w:rsid w:val="00717D84"/>
    <w:rsid w:val="007302D9"/>
    <w:rsid w:val="0074011F"/>
    <w:rsid w:val="00765F5C"/>
    <w:rsid w:val="00766BF6"/>
    <w:rsid w:val="0077291F"/>
    <w:rsid w:val="007C7D70"/>
    <w:rsid w:val="007D393E"/>
    <w:rsid w:val="007E6481"/>
    <w:rsid w:val="00863969"/>
    <w:rsid w:val="00873C78"/>
    <w:rsid w:val="00891623"/>
    <w:rsid w:val="00893A81"/>
    <w:rsid w:val="008D0918"/>
    <w:rsid w:val="008D2935"/>
    <w:rsid w:val="00903596"/>
    <w:rsid w:val="00934936"/>
    <w:rsid w:val="00950531"/>
    <w:rsid w:val="009B2BDB"/>
    <w:rsid w:val="009B5A7B"/>
    <w:rsid w:val="009C4D8D"/>
    <w:rsid w:val="00A05917"/>
    <w:rsid w:val="00A23E90"/>
    <w:rsid w:val="00A243C1"/>
    <w:rsid w:val="00A664C8"/>
    <w:rsid w:val="00A77156"/>
    <w:rsid w:val="00A8063D"/>
    <w:rsid w:val="00A841FA"/>
    <w:rsid w:val="00A86E94"/>
    <w:rsid w:val="00A9389A"/>
    <w:rsid w:val="00A93D80"/>
    <w:rsid w:val="00A97C77"/>
    <w:rsid w:val="00AA3D2C"/>
    <w:rsid w:val="00AA5409"/>
    <w:rsid w:val="00AC3495"/>
    <w:rsid w:val="00AF0832"/>
    <w:rsid w:val="00AF3A19"/>
    <w:rsid w:val="00B0001A"/>
    <w:rsid w:val="00B13502"/>
    <w:rsid w:val="00B532E2"/>
    <w:rsid w:val="00B8637F"/>
    <w:rsid w:val="00B97813"/>
    <w:rsid w:val="00BC3701"/>
    <w:rsid w:val="00BC4AF5"/>
    <w:rsid w:val="00C14F97"/>
    <w:rsid w:val="00C36EBF"/>
    <w:rsid w:val="00C67C10"/>
    <w:rsid w:val="00C90CC5"/>
    <w:rsid w:val="00CA7DA5"/>
    <w:rsid w:val="00CC581A"/>
    <w:rsid w:val="00CF241F"/>
    <w:rsid w:val="00CF45E5"/>
    <w:rsid w:val="00CF493D"/>
    <w:rsid w:val="00D2151E"/>
    <w:rsid w:val="00D23D6B"/>
    <w:rsid w:val="00D4184E"/>
    <w:rsid w:val="00D5529F"/>
    <w:rsid w:val="00D654E8"/>
    <w:rsid w:val="00DB451F"/>
    <w:rsid w:val="00DD1AC0"/>
    <w:rsid w:val="00DF684C"/>
    <w:rsid w:val="00E41AA9"/>
    <w:rsid w:val="00E81E8A"/>
    <w:rsid w:val="00E93189"/>
    <w:rsid w:val="00E9430B"/>
    <w:rsid w:val="00E97034"/>
    <w:rsid w:val="00EA17C0"/>
    <w:rsid w:val="00EB5ACE"/>
    <w:rsid w:val="00EF5E0A"/>
    <w:rsid w:val="00F04180"/>
    <w:rsid w:val="00F24AD0"/>
    <w:rsid w:val="00F26735"/>
    <w:rsid w:val="00F53971"/>
    <w:rsid w:val="00F56491"/>
    <w:rsid w:val="00F804CA"/>
    <w:rsid w:val="00F81715"/>
    <w:rsid w:val="00F92307"/>
    <w:rsid w:val="00F92670"/>
    <w:rsid w:val="00FB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0C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C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0C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C0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C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0C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C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0C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C0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C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3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abdul.hafeez</dc:creator>
  <cp:lastModifiedBy>Rachel Dixon</cp:lastModifiedBy>
  <cp:revision>2</cp:revision>
  <cp:lastPrinted>2016-11-29T09:37:00Z</cp:lastPrinted>
  <dcterms:created xsi:type="dcterms:W3CDTF">2016-12-07T09:47:00Z</dcterms:created>
  <dcterms:modified xsi:type="dcterms:W3CDTF">2016-12-07T09:47:00Z</dcterms:modified>
</cp:coreProperties>
</file>